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30" w:rsidRDefault="00CF0030" w:rsidP="00CF0030">
      <w:pPr>
        <w:snapToGrid w:val="0"/>
        <w:spacing w:line="640" w:lineRule="atLeast"/>
        <w:rPr>
          <w:rFonts w:ascii="仿宋_GB2312" w:eastAsia="仿宋_GB2312"/>
          <w:color w:val="000000" w:themeColor="text1"/>
          <w:sz w:val="32"/>
          <w:szCs w:val="32"/>
        </w:rPr>
      </w:pPr>
    </w:p>
    <w:p w:rsidR="001B4032" w:rsidRDefault="001B4032" w:rsidP="00CF0030">
      <w:pPr>
        <w:snapToGrid w:val="0"/>
        <w:spacing w:line="640" w:lineRule="atLeast"/>
        <w:rPr>
          <w:rFonts w:ascii="仿宋_GB2312" w:eastAsia="仿宋_GB2312"/>
          <w:color w:val="000000" w:themeColor="text1"/>
          <w:sz w:val="32"/>
          <w:szCs w:val="32"/>
        </w:rPr>
      </w:pPr>
    </w:p>
    <w:p w:rsidR="001B4032" w:rsidRDefault="001B4032" w:rsidP="00CF0030">
      <w:pPr>
        <w:snapToGrid w:val="0"/>
        <w:spacing w:line="640" w:lineRule="atLeast"/>
        <w:rPr>
          <w:rFonts w:ascii="仿宋_GB2312" w:eastAsia="仿宋_GB2312"/>
          <w:color w:val="000000" w:themeColor="text1"/>
          <w:sz w:val="32"/>
          <w:szCs w:val="32"/>
        </w:rPr>
      </w:pPr>
    </w:p>
    <w:p w:rsidR="001B4032" w:rsidRDefault="001B4032" w:rsidP="00CF0030">
      <w:pPr>
        <w:snapToGrid w:val="0"/>
        <w:spacing w:line="640" w:lineRule="atLeast"/>
        <w:rPr>
          <w:rFonts w:ascii="仿宋_GB2312" w:eastAsia="仿宋_GB2312"/>
          <w:color w:val="000000" w:themeColor="text1"/>
          <w:sz w:val="32"/>
          <w:szCs w:val="32"/>
        </w:rPr>
      </w:pPr>
    </w:p>
    <w:p w:rsidR="001B4032" w:rsidRDefault="001B4032" w:rsidP="00CF0030">
      <w:pPr>
        <w:snapToGrid w:val="0"/>
        <w:spacing w:line="640" w:lineRule="atLeast"/>
        <w:rPr>
          <w:rFonts w:ascii="仿宋_GB2312" w:eastAsia="仿宋_GB2312"/>
          <w:color w:val="000000" w:themeColor="text1"/>
          <w:sz w:val="32"/>
          <w:szCs w:val="32"/>
        </w:rPr>
      </w:pPr>
    </w:p>
    <w:p w:rsidR="001B4032" w:rsidRDefault="001B4032" w:rsidP="00CF0030">
      <w:pPr>
        <w:snapToGrid w:val="0"/>
        <w:spacing w:line="640" w:lineRule="atLeast"/>
        <w:rPr>
          <w:rFonts w:ascii="仿宋_GB2312" w:eastAsia="仿宋_GB2312"/>
          <w:color w:val="000000" w:themeColor="text1"/>
          <w:sz w:val="32"/>
          <w:szCs w:val="32"/>
        </w:rPr>
      </w:pPr>
    </w:p>
    <w:p w:rsidR="001B4032" w:rsidRDefault="001B4032" w:rsidP="001B4032">
      <w:pPr>
        <w:snapToGrid w:val="0"/>
        <w:spacing w:line="640" w:lineRule="atLeas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甘</w:t>
      </w:r>
      <w:r>
        <w:rPr>
          <w:rFonts w:ascii="仿宋_GB2312" w:eastAsia="仿宋_GB2312"/>
          <w:color w:val="000000" w:themeColor="text1"/>
          <w:sz w:val="32"/>
          <w:szCs w:val="32"/>
        </w:rPr>
        <w:t>建建</w:t>
      </w:r>
      <w:r>
        <w:rPr>
          <w:rFonts w:ascii="仿宋_GB2312" w:eastAsia="仿宋_GB2312" w:hint="eastAsia"/>
          <w:color w:val="000000" w:themeColor="text1"/>
          <w:sz w:val="32"/>
          <w:szCs w:val="32"/>
        </w:rPr>
        <w:t>〔2020〕236号</w:t>
      </w:r>
    </w:p>
    <w:p w:rsidR="001B4032" w:rsidRPr="00CF0030" w:rsidRDefault="001B4032" w:rsidP="00A91FC8">
      <w:pPr>
        <w:snapToGrid w:val="0"/>
        <w:spacing w:line="1120" w:lineRule="atLeast"/>
        <w:rPr>
          <w:rFonts w:ascii="仿宋_GB2312" w:eastAsia="仿宋_GB2312"/>
          <w:color w:val="000000" w:themeColor="text1"/>
          <w:sz w:val="32"/>
          <w:szCs w:val="32"/>
        </w:rPr>
      </w:pPr>
    </w:p>
    <w:p w:rsidR="00A91FC8" w:rsidRPr="00A91FC8" w:rsidRDefault="00A91FC8" w:rsidP="00A91FC8">
      <w:pPr>
        <w:snapToGrid w:val="0"/>
        <w:spacing w:line="640" w:lineRule="atLeast"/>
        <w:jc w:val="center"/>
        <w:rPr>
          <w:rFonts w:ascii="方正小标宋简体" w:eastAsia="方正小标宋简体"/>
          <w:color w:val="000000" w:themeColor="text1"/>
          <w:w w:val="95"/>
          <w:sz w:val="44"/>
          <w:szCs w:val="44"/>
        </w:rPr>
      </w:pPr>
      <w:r w:rsidRPr="00A91FC8">
        <w:rPr>
          <w:rFonts w:ascii="方正小标宋简体" w:eastAsia="方正小标宋简体" w:hint="eastAsia"/>
          <w:color w:val="000000" w:themeColor="text1"/>
          <w:w w:val="95"/>
          <w:sz w:val="44"/>
          <w:szCs w:val="44"/>
        </w:rPr>
        <w:t>甘肃省住房和城乡建设厅</w:t>
      </w:r>
    </w:p>
    <w:p w:rsidR="00A91FC8" w:rsidRDefault="00CF0030" w:rsidP="00A91FC8">
      <w:pPr>
        <w:snapToGrid w:val="0"/>
        <w:spacing w:line="640" w:lineRule="atLeast"/>
        <w:jc w:val="center"/>
        <w:rPr>
          <w:rFonts w:ascii="方正小标宋简体" w:eastAsia="方正小标宋简体"/>
          <w:color w:val="000000" w:themeColor="text1"/>
          <w:w w:val="95"/>
          <w:sz w:val="44"/>
          <w:szCs w:val="44"/>
        </w:rPr>
      </w:pPr>
      <w:r w:rsidRPr="00A91FC8">
        <w:rPr>
          <w:rFonts w:ascii="方正小标宋简体" w:eastAsia="方正小标宋简体" w:hint="eastAsia"/>
          <w:color w:val="000000" w:themeColor="text1"/>
          <w:w w:val="95"/>
          <w:sz w:val="44"/>
          <w:szCs w:val="44"/>
        </w:rPr>
        <w:t>关于印发《甘肃省住房和城乡建设厅开展工程</w:t>
      </w:r>
    </w:p>
    <w:p w:rsidR="00CF0030" w:rsidRPr="00A91FC8" w:rsidRDefault="00CF0030" w:rsidP="00A91FC8">
      <w:pPr>
        <w:snapToGrid w:val="0"/>
        <w:spacing w:line="640" w:lineRule="atLeast"/>
        <w:jc w:val="center"/>
        <w:rPr>
          <w:rFonts w:ascii="方正小标宋简体" w:eastAsia="方正小标宋简体"/>
          <w:color w:val="000000" w:themeColor="text1"/>
          <w:w w:val="95"/>
          <w:sz w:val="44"/>
          <w:szCs w:val="44"/>
        </w:rPr>
      </w:pPr>
      <w:r w:rsidRPr="00A91FC8">
        <w:rPr>
          <w:rFonts w:ascii="方正小标宋简体" w:eastAsia="方正小标宋简体" w:hint="eastAsia"/>
          <w:color w:val="000000" w:themeColor="text1"/>
          <w:w w:val="95"/>
          <w:sz w:val="44"/>
          <w:szCs w:val="44"/>
        </w:rPr>
        <w:t>建设行业专项整治工作方案》的通知</w:t>
      </w:r>
    </w:p>
    <w:p w:rsidR="00CF0030" w:rsidRPr="00CF0030" w:rsidRDefault="00CF0030" w:rsidP="00CF0030">
      <w:pPr>
        <w:snapToGrid w:val="0"/>
        <w:spacing w:line="640" w:lineRule="atLeast"/>
        <w:rPr>
          <w:rFonts w:ascii="仿宋_GB2312" w:eastAsia="仿宋_GB2312"/>
          <w:color w:val="000000" w:themeColor="text1"/>
          <w:sz w:val="32"/>
          <w:szCs w:val="32"/>
        </w:rPr>
      </w:pPr>
    </w:p>
    <w:p w:rsidR="00CF0030" w:rsidRPr="00CF0030" w:rsidRDefault="00CF0030" w:rsidP="00CF0030">
      <w:pPr>
        <w:snapToGrid w:val="0"/>
        <w:spacing w:line="640" w:lineRule="atLeast"/>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各市州住建局、甘肃矿区建设局、兰州新区城交局：</w:t>
      </w:r>
    </w:p>
    <w:p w:rsidR="00A91FC8" w:rsidRDefault="00CF0030" w:rsidP="00A91FC8">
      <w:pPr>
        <w:snapToGrid w:val="0"/>
        <w:spacing w:line="640" w:lineRule="atLeas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为深入贯彻落实全国扫黑除恶专项斗争领导小组工作部署，根据《住房和城乡建设部办公厅关于开展工程建设行业专项整治的通知》（建办市函〔2020〕298号）和《住房和城乡建设部关于进一步加强房屋建筑和市政基础设施工程招标投标监管的指导意见》（建市规〔</w:t>
      </w:r>
      <w:r w:rsidR="00A4126A">
        <w:rPr>
          <w:rFonts w:ascii="仿宋_GB2312" w:eastAsia="仿宋_GB2312"/>
          <w:color w:val="000000" w:themeColor="text1"/>
          <w:sz w:val="32"/>
          <w:szCs w:val="32"/>
        </w:rPr>
        <w:t>2019</w:t>
      </w:r>
      <w:r w:rsidRPr="00CF0030">
        <w:rPr>
          <w:rFonts w:ascii="仿宋_GB2312" w:eastAsia="仿宋_GB2312" w:hint="eastAsia"/>
          <w:color w:val="000000" w:themeColor="text1"/>
          <w:sz w:val="32"/>
          <w:szCs w:val="32"/>
        </w:rPr>
        <w:t>〕</w:t>
      </w:r>
      <w:r w:rsidR="00A4126A">
        <w:rPr>
          <w:rFonts w:ascii="仿宋_GB2312" w:eastAsia="仿宋_GB2312"/>
          <w:color w:val="000000" w:themeColor="text1"/>
          <w:sz w:val="32"/>
          <w:szCs w:val="32"/>
        </w:rPr>
        <w:t>11</w:t>
      </w:r>
      <w:bookmarkStart w:id="0" w:name="_GoBack"/>
      <w:bookmarkEnd w:id="0"/>
      <w:r w:rsidRPr="00CF0030">
        <w:rPr>
          <w:rFonts w:ascii="仿宋_GB2312" w:eastAsia="仿宋_GB2312" w:hint="eastAsia"/>
          <w:color w:val="000000" w:themeColor="text1"/>
          <w:sz w:val="32"/>
          <w:szCs w:val="32"/>
        </w:rPr>
        <w:t>号）工作要求，我厅制定了《甘肃省住房和城乡建设厅开展工程建设行业专项整治工作方案》，</w:t>
      </w:r>
      <w:r w:rsidRPr="00CF0030">
        <w:rPr>
          <w:rFonts w:ascii="仿宋_GB2312" w:eastAsia="仿宋_GB2312" w:hint="eastAsia"/>
          <w:color w:val="000000" w:themeColor="text1"/>
          <w:sz w:val="32"/>
          <w:szCs w:val="32"/>
        </w:rPr>
        <w:lastRenderedPageBreak/>
        <w:t>现印发你们，请认真抓好贯彻落实。</w:t>
      </w:r>
    </w:p>
    <w:p w:rsidR="00A91FC8" w:rsidRDefault="00A91FC8" w:rsidP="00A91FC8">
      <w:pPr>
        <w:snapToGrid w:val="0"/>
        <w:spacing w:line="640" w:lineRule="atLeast"/>
        <w:ind w:firstLineChars="200" w:firstLine="640"/>
        <w:rPr>
          <w:rFonts w:ascii="仿宋_GB2312" w:eastAsia="仿宋_GB2312"/>
          <w:color w:val="000000" w:themeColor="text1"/>
          <w:sz w:val="32"/>
          <w:szCs w:val="32"/>
        </w:rPr>
      </w:pPr>
    </w:p>
    <w:p w:rsidR="00A91FC8" w:rsidRDefault="00CF0030" w:rsidP="00A91FC8">
      <w:pPr>
        <w:snapToGrid w:val="0"/>
        <w:spacing w:line="640" w:lineRule="atLeas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附件：甘肃省住房和城乡建设厅开展工程建设行业专项整</w:t>
      </w:r>
    </w:p>
    <w:p w:rsidR="00CF0030" w:rsidRPr="00CF0030" w:rsidRDefault="00CF0030" w:rsidP="00A91FC8">
      <w:pPr>
        <w:snapToGrid w:val="0"/>
        <w:spacing w:line="640" w:lineRule="atLeast"/>
        <w:ind w:firstLineChars="500" w:firstLine="160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治工作方案</w:t>
      </w:r>
    </w:p>
    <w:p w:rsidR="00CF0030" w:rsidRPr="00CF0030" w:rsidRDefault="00CF0030" w:rsidP="00CF0030">
      <w:pPr>
        <w:snapToGrid w:val="0"/>
        <w:spacing w:line="640" w:lineRule="atLeast"/>
        <w:rPr>
          <w:rFonts w:ascii="仿宋_GB2312" w:eastAsia="仿宋_GB2312"/>
          <w:color w:val="000000" w:themeColor="text1"/>
          <w:sz w:val="32"/>
          <w:szCs w:val="32"/>
        </w:rPr>
      </w:pPr>
    </w:p>
    <w:p w:rsidR="00CF0030" w:rsidRPr="00CF0030" w:rsidRDefault="00CF0030" w:rsidP="00CF0030">
      <w:pPr>
        <w:snapToGrid w:val="0"/>
        <w:spacing w:line="640" w:lineRule="atLeast"/>
        <w:rPr>
          <w:rFonts w:ascii="仿宋_GB2312" w:eastAsia="仿宋_GB2312"/>
          <w:color w:val="000000" w:themeColor="text1"/>
          <w:sz w:val="32"/>
          <w:szCs w:val="32"/>
        </w:rPr>
      </w:pPr>
    </w:p>
    <w:p w:rsidR="00CF0030" w:rsidRPr="00CF0030" w:rsidRDefault="00CF0030" w:rsidP="00CF0030">
      <w:pPr>
        <w:snapToGrid w:val="0"/>
        <w:spacing w:line="640" w:lineRule="atLeast"/>
        <w:rPr>
          <w:rFonts w:ascii="仿宋_GB2312" w:eastAsia="仿宋_GB2312"/>
          <w:color w:val="000000" w:themeColor="text1"/>
          <w:sz w:val="32"/>
          <w:szCs w:val="32"/>
        </w:rPr>
      </w:pPr>
    </w:p>
    <w:p w:rsidR="00CF0030" w:rsidRPr="00CF0030" w:rsidRDefault="00CF0030" w:rsidP="00A91FC8">
      <w:pPr>
        <w:snapToGrid w:val="0"/>
        <w:spacing w:line="640" w:lineRule="atLeast"/>
        <w:ind w:firstLineChars="1300" w:firstLine="416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甘肃省住房和城乡建设厅</w:t>
      </w:r>
    </w:p>
    <w:p w:rsidR="006978C4" w:rsidRDefault="00CF0030" w:rsidP="00A91FC8">
      <w:pPr>
        <w:snapToGrid w:val="0"/>
        <w:spacing w:line="640" w:lineRule="atLeast"/>
        <w:ind w:firstLineChars="1450" w:firstLine="4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2020年6月</w:t>
      </w:r>
      <w:r w:rsidR="00A91FC8">
        <w:rPr>
          <w:rFonts w:ascii="仿宋_GB2312" w:eastAsia="仿宋_GB2312"/>
          <w:color w:val="000000" w:themeColor="text1"/>
          <w:sz w:val="32"/>
          <w:szCs w:val="32"/>
        </w:rPr>
        <w:t>30</w:t>
      </w:r>
      <w:r w:rsidRPr="00CF0030">
        <w:rPr>
          <w:rFonts w:ascii="仿宋_GB2312" w:eastAsia="仿宋_GB2312" w:hint="eastAsia"/>
          <w:color w:val="000000" w:themeColor="text1"/>
          <w:sz w:val="32"/>
          <w:szCs w:val="32"/>
        </w:rPr>
        <w:t>日</w:t>
      </w:r>
    </w:p>
    <w:p w:rsidR="00A91FC8" w:rsidRPr="00CF0030" w:rsidRDefault="00A91FC8" w:rsidP="00A91FC8">
      <w:pPr>
        <w:snapToGrid w:val="0"/>
        <w:spacing w:line="640" w:lineRule="atLeast"/>
        <w:ind w:firstLineChars="1450" w:firstLine="4640"/>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Pr="00A91FC8" w:rsidRDefault="00A91FC8" w:rsidP="00CF0030">
      <w:pPr>
        <w:snapToGrid w:val="0"/>
        <w:spacing w:line="640" w:lineRule="atLeast"/>
        <w:rPr>
          <w:rFonts w:ascii="黑体" w:eastAsia="黑体" w:hAnsi="黑体"/>
          <w:color w:val="000000" w:themeColor="text1"/>
          <w:sz w:val="32"/>
          <w:szCs w:val="32"/>
        </w:rPr>
      </w:pPr>
      <w:r w:rsidRPr="00A91FC8">
        <w:rPr>
          <w:rFonts w:ascii="黑体" w:eastAsia="黑体" w:hAnsi="黑体" w:hint="eastAsia"/>
          <w:color w:val="000000" w:themeColor="text1"/>
          <w:sz w:val="32"/>
          <w:szCs w:val="32"/>
        </w:rPr>
        <w:lastRenderedPageBreak/>
        <w:t>附件</w:t>
      </w:r>
    </w:p>
    <w:p w:rsidR="00A91FC8" w:rsidRDefault="00A91FC8" w:rsidP="00CF0030">
      <w:pPr>
        <w:snapToGrid w:val="0"/>
        <w:spacing w:line="640" w:lineRule="atLeast"/>
        <w:rPr>
          <w:rFonts w:ascii="仿宋_GB2312" w:eastAsia="仿宋_GB2312"/>
          <w:color w:val="000000" w:themeColor="text1"/>
          <w:sz w:val="32"/>
          <w:szCs w:val="32"/>
        </w:rPr>
      </w:pPr>
    </w:p>
    <w:p w:rsidR="00832386" w:rsidRPr="00A91FC8" w:rsidRDefault="00832386" w:rsidP="00A91FC8">
      <w:pPr>
        <w:snapToGrid w:val="0"/>
        <w:spacing w:line="640" w:lineRule="atLeast"/>
        <w:jc w:val="center"/>
        <w:rPr>
          <w:rFonts w:ascii="方正小标宋简体" w:eastAsia="方正小标宋简体"/>
          <w:color w:val="000000" w:themeColor="text1"/>
          <w:sz w:val="44"/>
          <w:szCs w:val="44"/>
        </w:rPr>
      </w:pPr>
      <w:r w:rsidRPr="00A91FC8">
        <w:rPr>
          <w:rFonts w:ascii="方正小标宋简体" w:eastAsia="方正小标宋简体" w:hint="eastAsia"/>
          <w:color w:val="000000" w:themeColor="text1"/>
          <w:sz w:val="44"/>
          <w:szCs w:val="44"/>
        </w:rPr>
        <w:t>甘肃省住房和城乡建设厅</w:t>
      </w:r>
    </w:p>
    <w:p w:rsidR="00832386" w:rsidRPr="00A91FC8" w:rsidRDefault="00832386" w:rsidP="00A91FC8">
      <w:pPr>
        <w:snapToGrid w:val="0"/>
        <w:spacing w:line="640" w:lineRule="atLeast"/>
        <w:jc w:val="center"/>
        <w:rPr>
          <w:rFonts w:ascii="方正小标宋简体" w:eastAsia="方正小标宋简体"/>
          <w:color w:val="000000" w:themeColor="text1"/>
          <w:sz w:val="44"/>
          <w:szCs w:val="44"/>
        </w:rPr>
      </w:pPr>
      <w:r w:rsidRPr="00A91FC8">
        <w:rPr>
          <w:rFonts w:ascii="方正小标宋简体" w:eastAsia="方正小标宋简体" w:hint="eastAsia"/>
          <w:color w:val="000000" w:themeColor="text1"/>
          <w:sz w:val="44"/>
          <w:szCs w:val="44"/>
        </w:rPr>
        <w:t>开展工程建设行业专项整治工作方案</w:t>
      </w:r>
    </w:p>
    <w:p w:rsidR="00584A4B" w:rsidRPr="00CF0030" w:rsidRDefault="00584A4B" w:rsidP="00CF0030">
      <w:pPr>
        <w:snapToGrid w:val="0"/>
        <w:spacing w:line="640" w:lineRule="atLeast"/>
        <w:rPr>
          <w:rFonts w:ascii="仿宋_GB2312" w:eastAsia="仿宋_GB2312"/>
          <w:color w:val="000000" w:themeColor="text1"/>
          <w:sz w:val="32"/>
          <w:szCs w:val="32"/>
        </w:rPr>
      </w:pPr>
    </w:p>
    <w:p w:rsidR="00A91FC8" w:rsidRDefault="00D16A6C" w:rsidP="00A91FC8">
      <w:pPr>
        <w:snapToGrid w:val="0"/>
        <w:spacing w:line="640" w:lineRule="atLeas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按照“坚持以习近平新时代中国特色社会主义思想为指导，深入学习贯彻党的十九大和十九届二中、三中、四中全会精神，认真贯彻落实党中央关于扫黑除恶专项斗争的决策部署，聚焦房屋建筑和市政基础设施工程建设领域恶意竞标、强揽工程、转包、违法分包、贪污腐败等突出问题，开展专项整治，强化源头治理，构建长效常治的制度机制，营造良好的建筑市场秩序，促进建筑业高质量发展</w:t>
      </w:r>
      <w:r w:rsidR="00CC1849" w:rsidRPr="00CF0030">
        <w:rPr>
          <w:rFonts w:ascii="仿宋_GB2312" w:eastAsia="仿宋_GB2312" w:hint="eastAsia"/>
          <w:color w:val="000000" w:themeColor="text1"/>
          <w:sz w:val="32"/>
          <w:szCs w:val="32"/>
        </w:rPr>
        <w:t>,增强人民群众的获得感、幸福感、安全感</w:t>
      </w:r>
      <w:r w:rsidRPr="00CF0030">
        <w:rPr>
          <w:rFonts w:ascii="仿宋_GB2312" w:eastAsia="仿宋_GB2312" w:hint="eastAsia"/>
          <w:color w:val="000000" w:themeColor="text1"/>
          <w:sz w:val="32"/>
          <w:szCs w:val="32"/>
        </w:rPr>
        <w:t>。”总体要求，</w:t>
      </w:r>
      <w:r w:rsidR="00832386" w:rsidRPr="00CF0030">
        <w:rPr>
          <w:rFonts w:ascii="仿宋_GB2312" w:eastAsia="仿宋_GB2312" w:hint="eastAsia"/>
          <w:color w:val="000000" w:themeColor="text1"/>
          <w:sz w:val="32"/>
          <w:szCs w:val="32"/>
        </w:rPr>
        <w:t>为进一步加强</w:t>
      </w:r>
      <w:r w:rsidR="00F2340F" w:rsidRPr="00CF0030">
        <w:rPr>
          <w:rFonts w:ascii="仿宋_GB2312" w:eastAsia="仿宋_GB2312" w:hint="eastAsia"/>
          <w:color w:val="000000" w:themeColor="text1"/>
          <w:sz w:val="32"/>
          <w:szCs w:val="32"/>
        </w:rPr>
        <w:t>对</w:t>
      </w:r>
      <w:r w:rsidR="00832386" w:rsidRPr="00CF0030">
        <w:rPr>
          <w:rFonts w:ascii="仿宋_GB2312" w:eastAsia="仿宋_GB2312" w:hint="eastAsia"/>
          <w:color w:val="000000" w:themeColor="text1"/>
          <w:sz w:val="32"/>
          <w:szCs w:val="32"/>
        </w:rPr>
        <w:t>我</w:t>
      </w:r>
      <w:r w:rsidR="00F2340F" w:rsidRPr="00CF0030">
        <w:rPr>
          <w:rFonts w:ascii="仿宋_GB2312" w:eastAsia="仿宋_GB2312" w:hint="eastAsia"/>
          <w:color w:val="000000" w:themeColor="text1"/>
          <w:sz w:val="32"/>
          <w:szCs w:val="32"/>
        </w:rPr>
        <w:t>省</w:t>
      </w:r>
      <w:r w:rsidR="00832386" w:rsidRPr="00CF0030">
        <w:rPr>
          <w:rFonts w:ascii="仿宋_GB2312" w:eastAsia="仿宋_GB2312" w:hint="eastAsia"/>
          <w:color w:val="000000" w:themeColor="text1"/>
          <w:sz w:val="32"/>
          <w:szCs w:val="32"/>
        </w:rPr>
        <w:t>房屋建筑和市政工程</w:t>
      </w:r>
      <w:r w:rsidR="00F2340F" w:rsidRPr="00CF0030">
        <w:rPr>
          <w:rFonts w:ascii="仿宋_GB2312" w:eastAsia="仿宋_GB2312" w:hint="eastAsia"/>
          <w:color w:val="000000" w:themeColor="text1"/>
          <w:sz w:val="32"/>
          <w:szCs w:val="32"/>
        </w:rPr>
        <w:t>建设活动</w:t>
      </w:r>
      <w:r w:rsidR="00832386" w:rsidRPr="00CF0030">
        <w:rPr>
          <w:rFonts w:ascii="仿宋_GB2312" w:eastAsia="仿宋_GB2312" w:hint="eastAsia"/>
          <w:color w:val="000000" w:themeColor="text1"/>
          <w:sz w:val="32"/>
          <w:szCs w:val="32"/>
        </w:rPr>
        <w:t>的监督和</w:t>
      </w:r>
      <w:r w:rsidR="00F2340F" w:rsidRPr="00CF0030">
        <w:rPr>
          <w:rFonts w:ascii="仿宋_GB2312" w:eastAsia="仿宋_GB2312" w:hint="eastAsia"/>
          <w:color w:val="000000" w:themeColor="text1"/>
          <w:sz w:val="32"/>
          <w:szCs w:val="32"/>
        </w:rPr>
        <w:t>管理</w:t>
      </w:r>
      <w:r w:rsidR="00832386" w:rsidRPr="00CF0030">
        <w:rPr>
          <w:rFonts w:ascii="仿宋_GB2312" w:eastAsia="仿宋_GB2312" w:hint="eastAsia"/>
          <w:color w:val="000000" w:themeColor="text1"/>
          <w:sz w:val="32"/>
          <w:szCs w:val="32"/>
        </w:rPr>
        <w:t>，</w:t>
      </w:r>
      <w:r w:rsidR="00F2340F" w:rsidRPr="00CF0030">
        <w:rPr>
          <w:rFonts w:ascii="仿宋_GB2312" w:eastAsia="仿宋_GB2312" w:hint="eastAsia"/>
          <w:color w:val="000000" w:themeColor="text1"/>
          <w:sz w:val="32"/>
          <w:szCs w:val="32"/>
        </w:rPr>
        <w:t>排查整治突出问题，深入推动“行业清源”，</w:t>
      </w:r>
      <w:r w:rsidR="00832386" w:rsidRPr="00CF0030">
        <w:rPr>
          <w:rFonts w:ascii="仿宋_GB2312" w:eastAsia="仿宋_GB2312" w:hint="eastAsia"/>
          <w:color w:val="000000" w:themeColor="text1"/>
          <w:sz w:val="32"/>
          <w:szCs w:val="32"/>
        </w:rPr>
        <w:t>增强全社会对招标投标活动的法制观念，</w:t>
      </w:r>
      <w:r w:rsidR="00F2340F" w:rsidRPr="00CF0030">
        <w:rPr>
          <w:rFonts w:ascii="仿宋_GB2312" w:eastAsia="仿宋_GB2312" w:hint="eastAsia"/>
          <w:color w:val="000000" w:themeColor="text1"/>
          <w:sz w:val="32"/>
          <w:szCs w:val="32"/>
        </w:rPr>
        <w:t>规范</w:t>
      </w:r>
      <w:r w:rsidR="00E42CDA" w:rsidRPr="00CF0030">
        <w:rPr>
          <w:rFonts w:ascii="仿宋_GB2312" w:eastAsia="仿宋_GB2312" w:hint="eastAsia"/>
          <w:color w:val="000000" w:themeColor="text1"/>
          <w:sz w:val="32"/>
          <w:szCs w:val="32"/>
        </w:rPr>
        <w:t>房屋建筑和市政基础设施工程</w:t>
      </w:r>
      <w:r w:rsidR="00832386" w:rsidRPr="00CF0030">
        <w:rPr>
          <w:rFonts w:ascii="仿宋_GB2312" w:eastAsia="仿宋_GB2312" w:hint="eastAsia"/>
          <w:color w:val="000000" w:themeColor="text1"/>
          <w:sz w:val="32"/>
          <w:szCs w:val="32"/>
        </w:rPr>
        <w:t>招标投标市场秩序，促进我</w:t>
      </w:r>
      <w:r w:rsidR="00F2340F" w:rsidRPr="00CF0030">
        <w:rPr>
          <w:rFonts w:ascii="仿宋_GB2312" w:eastAsia="仿宋_GB2312" w:hint="eastAsia"/>
          <w:color w:val="000000" w:themeColor="text1"/>
          <w:sz w:val="32"/>
          <w:szCs w:val="32"/>
        </w:rPr>
        <w:t>省</w:t>
      </w:r>
      <w:r w:rsidR="00832386" w:rsidRPr="00CF0030">
        <w:rPr>
          <w:rFonts w:ascii="仿宋_GB2312" w:eastAsia="仿宋_GB2312" w:hint="eastAsia"/>
          <w:color w:val="000000" w:themeColor="text1"/>
          <w:sz w:val="32"/>
          <w:szCs w:val="32"/>
        </w:rPr>
        <w:t>工程建设</w:t>
      </w:r>
      <w:r w:rsidR="00F2340F" w:rsidRPr="00CF0030">
        <w:rPr>
          <w:rFonts w:ascii="仿宋_GB2312" w:eastAsia="仿宋_GB2312" w:hint="eastAsia"/>
          <w:color w:val="000000" w:themeColor="text1"/>
          <w:sz w:val="32"/>
          <w:szCs w:val="32"/>
        </w:rPr>
        <w:t>行</w:t>
      </w:r>
      <w:r w:rsidR="00832386" w:rsidRPr="00CF0030">
        <w:rPr>
          <w:rFonts w:ascii="仿宋_GB2312" w:eastAsia="仿宋_GB2312" w:hint="eastAsia"/>
          <w:color w:val="000000" w:themeColor="text1"/>
          <w:sz w:val="32"/>
          <w:szCs w:val="32"/>
        </w:rPr>
        <w:t>业健康、有序发展，根据</w:t>
      </w:r>
      <w:r w:rsidR="00F2340F" w:rsidRPr="00CF0030">
        <w:rPr>
          <w:rFonts w:ascii="仿宋_GB2312" w:eastAsia="仿宋_GB2312" w:hint="eastAsia"/>
          <w:color w:val="000000" w:themeColor="text1"/>
          <w:sz w:val="32"/>
          <w:szCs w:val="32"/>
        </w:rPr>
        <w:t>《住房和城乡建设部办公厅关于开展工程建设行业专项整治的通知》（建办市函〔2020〕298号）</w:t>
      </w:r>
      <w:r w:rsidR="00CE4CA5" w:rsidRPr="00CF0030">
        <w:rPr>
          <w:rFonts w:ascii="仿宋_GB2312" w:eastAsia="仿宋_GB2312" w:hint="eastAsia"/>
          <w:color w:val="000000" w:themeColor="text1"/>
          <w:sz w:val="32"/>
          <w:szCs w:val="32"/>
        </w:rPr>
        <w:t>和《住房和城乡建设部关于进一步加强房屋建筑和市政基础设施工程招标投标监管的指导意见》（建市规〔2019〕11号）</w:t>
      </w:r>
      <w:r w:rsidR="00832386" w:rsidRPr="00CF0030">
        <w:rPr>
          <w:rFonts w:ascii="仿宋_GB2312" w:eastAsia="仿宋_GB2312" w:hint="eastAsia"/>
          <w:color w:val="000000" w:themeColor="text1"/>
          <w:sz w:val="32"/>
          <w:szCs w:val="32"/>
        </w:rPr>
        <w:t>精神，</w:t>
      </w:r>
      <w:r w:rsidR="00832386" w:rsidRPr="00CF0030">
        <w:rPr>
          <w:rFonts w:ascii="仿宋_GB2312" w:eastAsia="仿宋_GB2312" w:hint="eastAsia"/>
          <w:color w:val="000000" w:themeColor="text1"/>
          <w:sz w:val="32"/>
          <w:szCs w:val="32"/>
        </w:rPr>
        <w:lastRenderedPageBreak/>
        <w:t>结合我</w:t>
      </w:r>
      <w:r w:rsidR="00CE4CA5" w:rsidRPr="00CF0030">
        <w:rPr>
          <w:rFonts w:ascii="仿宋_GB2312" w:eastAsia="仿宋_GB2312" w:hint="eastAsia"/>
          <w:color w:val="000000" w:themeColor="text1"/>
          <w:sz w:val="32"/>
          <w:szCs w:val="32"/>
        </w:rPr>
        <w:t>省</w:t>
      </w:r>
      <w:r w:rsidR="00832386" w:rsidRPr="00CF0030">
        <w:rPr>
          <w:rFonts w:ascii="仿宋_GB2312" w:eastAsia="仿宋_GB2312" w:hint="eastAsia"/>
          <w:color w:val="000000" w:themeColor="text1"/>
          <w:sz w:val="32"/>
          <w:szCs w:val="32"/>
        </w:rPr>
        <w:t>实际情况，制订本</w:t>
      </w:r>
      <w:r w:rsidR="00CE4CA5" w:rsidRPr="00CF0030">
        <w:rPr>
          <w:rFonts w:ascii="仿宋_GB2312" w:eastAsia="仿宋_GB2312" w:hint="eastAsia"/>
          <w:color w:val="000000" w:themeColor="text1"/>
          <w:sz w:val="32"/>
          <w:szCs w:val="32"/>
        </w:rPr>
        <w:t>工作</w:t>
      </w:r>
      <w:r w:rsidR="00832386" w:rsidRPr="00CF0030">
        <w:rPr>
          <w:rFonts w:ascii="仿宋_GB2312" w:eastAsia="仿宋_GB2312" w:hint="eastAsia"/>
          <w:color w:val="000000" w:themeColor="text1"/>
          <w:sz w:val="32"/>
          <w:szCs w:val="32"/>
        </w:rPr>
        <w:t>方案。</w:t>
      </w:r>
    </w:p>
    <w:p w:rsidR="00A91FC8" w:rsidRPr="00A91FC8" w:rsidRDefault="00832386" w:rsidP="00A91FC8">
      <w:pPr>
        <w:snapToGrid w:val="0"/>
        <w:spacing w:line="640" w:lineRule="atLeast"/>
        <w:ind w:firstLineChars="200" w:firstLine="640"/>
        <w:rPr>
          <w:rFonts w:ascii="黑体" w:eastAsia="黑体" w:hAnsi="黑体"/>
          <w:color w:val="000000" w:themeColor="text1"/>
          <w:sz w:val="32"/>
          <w:szCs w:val="32"/>
        </w:rPr>
      </w:pPr>
      <w:r w:rsidRPr="00A91FC8">
        <w:rPr>
          <w:rFonts w:ascii="黑体" w:eastAsia="黑体" w:hAnsi="黑体" w:hint="eastAsia"/>
          <w:color w:val="000000" w:themeColor="text1"/>
          <w:sz w:val="32"/>
          <w:szCs w:val="32"/>
        </w:rPr>
        <w:t>一、</w:t>
      </w:r>
      <w:r w:rsidR="00055A2B" w:rsidRPr="00A91FC8">
        <w:rPr>
          <w:rFonts w:ascii="黑体" w:eastAsia="黑体" w:hAnsi="黑体" w:hint="eastAsia"/>
          <w:color w:val="000000" w:themeColor="text1"/>
          <w:sz w:val="32"/>
          <w:szCs w:val="32"/>
        </w:rPr>
        <w:t>检查</w:t>
      </w:r>
      <w:r w:rsidR="00CE4CA5" w:rsidRPr="00A91FC8">
        <w:rPr>
          <w:rFonts w:ascii="黑体" w:eastAsia="黑体" w:hAnsi="黑体" w:hint="eastAsia"/>
          <w:color w:val="000000" w:themeColor="text1"/>
          <w:sz w:val="32"/>
          <w:szCs w:val="32"/>
        </w:rPr>
        <w:t>整治的重点</w:t>
      </w:r>
      <w:r w:rsidRPr="00A91FC8">
        <w:rPr>
          <w:rFonts w:ascii="黑体" w:eastAsia="黑体" w:hAnsi="黑体" w:hint="eastAsia"/>
          <w:color w:val="000000" w:themeColor="text1"/>
          <w:sz w:val="32"/>
          <w:szCs w:val="32"/>
        </w:rPr>
        <w:t>和内容</w:t>
      </w:r>
    </w:p>
    <w:p w:rsidR="00A91FC8" w:rsidRDefault="00D156D9" w:rsidP="00A91FC8">
      <w:pPr>
        <w:snapToGrid w:val="0"/>
        <w:spacing w:line="640" w:lineRule="atLeas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各市(州)</w:t>
      </w:r>
      <w:r w:rsidR="00CC1849" w:rsidRPr="00CF0030">
        <w:rPr>
          <w:rFonts w:ascii="仿宋_GB2312" w:eastAsia="仿宋_GB2312" w:hint="eastAsia"/>
          <w:color w:val="000000" w:themeColor="text1"/>
          <w:sz w:val="32"/>
          <w:szCs w:val="32"/>
        </w:rPr>
        <w:t>住房和城乡建设主管</w:t>
      </w:r>
      <w:r w:rsidRPr="00CF0030">
        <w:rPr>
          <w:rFonts w:ascii="仿宋_GB2312" w:eastAsia="仿宋_GB2312" w:hint="eastAsia"/>
          <w:color w:val="000000" w:themeColor="text1"/>
          <w:sz w:val="32"/>
          <w:szCs w:val="32"/>
        </w:rPr>
        <w:t>部门按照招投标监管职责分工</w:t>
      </w:r>
      <w:r w:rsidR="00CC1849" w:rsidRPr="00CF0030">
        <w:rPr>
          <w:rFonts w:ascii="仿宋_GB2312" w:eastAsia="仿宋_GB2312" w:hint="eastAsia"/>
          <w:color w:val="000000" w:themeColor="text1"/>
          <w:sz w:val="32"/>
          <w:szCs w:val="32"/>
        </w:rPr>
        <w:t>和</w:t>
      </w:r>
      <w:r w:rsidRPr="00CF0030">
        <w:rPr>
          <w:rFonts w:ascii="仿宋_GB2312" w:eastAsia="仿宋_GB2312" w:hint="eastAsia"/>
          <w:color w:val="000000" w:themeColor="text1"/>
          <w:sz w:val="32"/>
          <w:szCs w:val="32"/>
        </w:rPr>
        <w:t>属地管理的原则</w:t>
      </w:r>
      <w:r w:rsidR="00CC1849" w:rsidRPr="00CF0030">
        <w:rPr>
          <w:rFonts w:ascii="仿宋_GB2312" w:eastAsia="仿宋_GB2312" w:hint="eastAsia"/>
          <w:color w:val="000000" w:themeColor="text1"/>
          <w:sz w:val="32"/>
          <w:szCs w:val="32"/>
        </w:rPr>
        <w:t>，</w:t>
      </w:r>
      <w:r w:rsidRPr="00CF0030">
        <w:rPr>
          <w:rFonts w:ascii="仿宋_GB2312" w:eastAsia="仿宋_GB2312" w:hint="eastAsia"/>
          <w:color w:val="000000" w:themeColor="text1"/>
          <w:sz w:val="32"/>
          <w:szCs w:val="32"/>
        </w:rPr>
        <w:t>以正在开展招标投标活动的房屋建筑和市政基础设施工程项目为重点</w:t>
      </w:r>
      <w:r w:rsidR="00832386" w:rsidRPr="00CF0030">
        <w:rPr>
          <w:rFonts w:ascii="仿宋_GB2312" w:eastAsia="仿宋_GB2312" w:hint="eastAsia"/>
          <w:color w:val="000000" w:themeColor="text1"/>
          <w:sz w:val="32"/>
          <w:szCs w:val="32"/>
        </w:rPr>
        <w:t>，</w:t>
      </w:r>
      <w:r w:rsidRPr="00CF0030">
        <w:rPr>
          <w:rFonts w:ascii="仿宋_GB2312" w:eastAsia="仿宋_GB2312" w:hint="eastAsia"/>
          <w:color w:val="000000" w:themeColor="text1"/>
          <w:sz w:val="32"/>
          <w:szCs w:val="32"/>
        </w:rPr>
        <w:t>对</w:t>
      </w:r>
      <w:r w:rsidR="00832386" w:rsidRPr="00CF0030">
        <w:rPr>
          <w:rFonts w:ascii="仿宋_GB2312" w:eastAsia="仿宋_GB2312" w:hint="eastAsia"/>
          <w:color w:val="000000" w:themeColor="text1"/>
          <w:sz w:val="32"/>
          <w:szCs w:val="32"/>
        </w:rPr>
        <w:t>照本方案确定的</w:t>
      </w:r>
      <w:r w:rsidR="00CC1849" w:rsidRPr="00CF0030">
        <w:rPr>
          <w:rFonts w:ascii="仿宋_GB2312" w:eastAsia="仿宋_GB2312" w:hint="eastAsia"/>
          <w:color w:val="000000" w:themeColor="text1"/>
          <w:sz w:val="32"/>
          <w:szCs w:val="32"/>
        </w:rPr>
        <w:t>检查整治</w:t>
      </w:r>
      <w:r w:rsidR="00832386" w:rsidRPr="00CF0030">
        <w:rPr>
          <w:rFonts w:ascii="仿宋_GB2312" w:eastAsia="仿宋_GB2312" w:hint="eastAsia"/>
          <w:color w:val="000000" w:themeColor="text1"/>
          <w:sz w:val="32"/>
          <w:szCs w:val="32"/>
        </w:rPr>
        <w:t>内容，对招标人、</w:t>
      </w:r>
      <w:r w:rsidR="00CE4CA5" w:rsidRPr="00CF0030">
        <w:rPr>
          <w:rFonts w:ascii="仿宋_GB2312" w:eastAsia="仿宋_GB2312" w:hint="eastAsia"/>
          <w:color w:val="000000" w:themeColor="text1"/>
          <w:sz w:val="32"/>
          <w:szCs w:val="32"/>
        </w:rPr>
        <w:t>招标代理机构、</w:t>
      </w:r>
      <w:r w:rsidR="00832386" w:rsidRPr="00CF0030">
        <w:rPr>
          <w:rFonts w:ascii="仿宋_GB2312" w:eastAsia="仿宋_GB2312" w:hint="eastAsia"/>
          <w:color w:val="000000" w:themeColor="text1"/>
          <w:sz w:val="32"/>
          <w:szCs w:val="32"/>
        </w:rPr>
        <w:t>投标人(中标人)等执行</w:t>
      </w:r>
      <w:r w:rsidR="00351BCC" w:rsidRPr="00CF0030">
        <w:rPr>
          <w:rFonts w:ascii="仿宋_GB2312" w:eastAsia="仿宋_GB2312" w:hint="eastAsia"/>
          <w:color w:val="000000" w:themeColor="text1"/>
          <w:sz w:val="32"/>
          <w:szCs w:val="32"/>
        </w:rPr>
        <w:t>《中华人民共和国建筑法》、</w:t>
      </w:r>
      <w:r w:rsidR="00832386" w:rsidRPr="00CF0030">
        <w:rPr>
          <w:rFonts w:ascii="仿宋_GB2312" w:eastAsia="仿宋_GB2312" w:hint="eastAsia"/>
          <w:color w:val="000000" w:themeColor="text1"/>
          <w:sz w:val="32"/>
          <w:szCs w:val="32"/>
        </w:rPr>
        <w:t>《</w:t>
      </w:r>
      <w:r w:rsidR="00055A2B" w:rsidRPr="00CF0030">
        <w:rPr>
          <w:rFonts w:ascii="仿宋_GB2312" w:eastAsia="仿宋_GB2312" w:hint="eastAsia"/>
          <w:color w:val="000000" w:themeColor="text1"/>
          <w:sz w:val="32"/>
          <w:szCs w:val="32"/>
        </w:rPr>
        <w:t>中华人民共和国</w:t>
      </w:r>
      <w:r w:rsidR="00832386" w:rsidRPr="00CF0030">
        <w:rPr>
          <w:rFonts w:ascii="仿宋_GB2312" w:eastAsia="仿宋_GB2312" w:hint="eastAsia"/>
          <w:color w:val="000000" w:themeColor="text1"/>
          <w:sz w:val="32"/>
          <w:szCs w:val="32"/>
        </w:rPr>
        <w:t>招标投标法》</w:t>
      </w:r>
      <w:r w:rsidR="00055A2B" w:rsidRPr="00CF0030">
        <w:rPr>
          <w:rFonts w:ascii="仿宋_GB2312" w:eastAsia="仿宋_GB2312" w:hint="eastAsia"/>
          <w:color w:val="000000" w:themeColor="text1"/>
          <w:sz w:val="32"/>
          <w:szCs w:val="32"/>
        </w:rPr>
        <w:t>、《中华人民共和国招标投标法实施条例》、</w:t>
      </w:r>
      <w:r w:rsidR="00351BCC" w:rsidRPr="00CF0030">
        <w:rPr>
          <w:rFonts w:ascii="仿宋_GB2312" w:eastAsia="仿宋_GB2312" w:hint="eastAsia"/>
          <w:color w:val="000000" w:themeColor="text1"/>
          <w:sz w:val="32"/>
          <w:szCs w:val="32"/>
        </w:rPr>
        <w:t>《甘肃省建筑市场管理条例》、</w:t>
      </w:r>
      <w:r w:rsidR="00055A2B" w:rsidRPr="00CF0030">
        <w:rPr>
          <w:rFonts w:ascii="仿宋_GB2312" w:eastAsia="仿宋_GB2312" w:hint="eastAsia"/>
          <w:color w:val="000000" w:themeColor="text1"/>
          <w:sz w:val="32"/>
          <w:szCs w:val="32"/>
        </w:rPr>
        <w:t>《甘肃省招标投标条例》</w:t>
      </w:r>
      <w:r w:rsidR="00832386" w:rsidRPr="00CF0030">
        <w:rPr>
          <w:rFonts w:ascii="仿宋_GB2312" w:eastAsia="仿宋_GB2312" w:hint="eastAsia"/>
          <w:color w:val="000000" w:themeColor="text1"/>
          <w:sz w:val="32"/>
          <w:szCs w:val="32"/>
        </w:rPr>
        <w:t>及配套法规、规章的情况及</w:t>
      </w:r>
      <w:r w:rsidR="00DA13E4" w:rsidRPr="00CF0030">
        <w:rPr>
          <w:rFonts w:ascii="仿宋_GB2312" w:eastAsia="仿宋_GB2312" w:hint="eastAsia"/>
          <w:color w:val="000000" w:themeColor="text1"/>
          <w:sz w:val="32"/>
          <w:szCs w:val="32"/>
        </w:rPr>
        <w:t>建设行政主管部门对房屋建筑和市政基础设施工程</w:t>
      </w:r>
      <w:r w:rsidR="00832386" w:rsidRPr="00CF0030">
        <w:rPr>
          <w:rFonts w:ascii="仿宋_GB2312" w:eastAsia="仿宋_GB2312" w:hint="eastAsia"/>
          <w:color w:val="000000" w:themeColor="text1"/>
          <w:sz w:val="32"/>
          <w:szCs w:val="32"/>
        </w:rPr>
        <w:t>招投标监管情况进行检查</w:t>
      </w:r>
      <w:r w:rsidR="00CC1849" w:rsidRPr="00CF0030">
        <w:rPr>
          <w:rFonts w:ascii="仿宋_GB2312" w:eastAsia="仿宋_GB2312" w:hint="eastAsia"/>
          <w:color w:val="000000" w:themeColor="text1"/>
          <w:sz w:val="32"/>
          <w:szCs w:val="32"/>
        </w:rPr>
        <w:t>整治</w:t>
      </w:r>
      <w:r w:rsidR="00832386" w:rsidRPr="00CF0030">
        <w:rPr>
          <w:rFonts w:ascii="仿宋_GB2312" w:eastAsia="仿宋_GB2312" w:hint="eastAsia"/>
          <w:color w:val="000000" w:themeColor="text1"/>
          <w:sz w:val="32"/>
          <w:szCs w:val="32"/>
        </w:rPr>
        <w:t>。其主要内容是:</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（一）</w:t>
      </w:r>
      <w:r w:rsidR="00DA13E4" w:rsidRPr="00A91FC8">
        <w:rPr>
          <w:rFonts w:ascii="楷体_GB2312" w:eastAsia="楷体_GB2312" w:hint="eastAsia"/>
          <w:color w:val="000000" w:themeColor="text1"/>
          <w:sz w:val="32"/>
          <w:szCs w:val="32"/>
        </w:rPr>
        <w:t>建设</w:t>
      </w:r>
      <w:r w:rsidR="00832386" w:rsidRPr="00A91FC8">
        <w:rPr>
          <w:rFonts w:ascii="楷体_GB2312" w:eastAsia="楷体_GB2312" w:hint="eastAsia"/>
          <w:color w:val="000000" w:themeColor="text1"/>
          <w:sz w:val="32"/>
          <w:szCs w:val="32"/>
        </w:rPr>
        <w:t>行政</w:t>
      </w:r>
      <w:r w:rsidR="00DA13E4" w:rsidRPr="00A91FC8">
        <w:rPr>
          <w:rFonts w:ascii="楷体_GB2312" w:eastAsia="楷体_GB2312" w:hint="eastAsia"/>
          <w:color w:val="000000" w:themeColor="text1"/>
          <w:sz w:val="32"/>
          <w:szCs w:val="32"/>
        </w:rPr>
        <w:t>主</w:t>
      </w:r>
      <w:r w:rsidR="00832386" w:rsidRPr="00A91FC8">
        <w:rPr>
          <w:rFonts w:ascii="楷体_GB2312" w:eastAsia="楷体_GB2312" w:hint="eastAsia"/>
          <w:color w:val="000000" w:themeColor="text1"/>
          <w:sz w:val="32"/>
          <w:szCs w:val="32"/>
        </w:rPr>
        <w:t>管部门履行</w:t>
      </w:r>
      <w:r w:rsidR="00DA13E4" w:rsidRPr="00A91FC8">
        <w:rPr>
          <w:rFonts w:ascii="楷体_GB2312" w:eastAsia="楷体_GB2312" w:hint="eastAsia"/>
          <w:color w:val="000000" w:themeColor="text1"/>
          <w:sz w:val="32"/>
          <w:szCs w:val="32"/>
        </w:rPr>
        <w:t>招投标监管</w:t>
      </w:r>
      <w:r w:rsidR="00832386" w:rsidRPr="00A91FC8">
        <w:rPr>
          <w:rFonts w:ascii="楷体_GB2312" w:eastAsia="楷体_GB2312" w:hint="eastAsia"/>
          <w:color w:val="000000" w:themeColor="text1"/>
          <w:sz w:val="32"/>
          <w:szCs w:val="32"/>
        </w:rPr>
        <w:t>职能情况。</w:t>
      </w:r>
      <w:r w:rsidR="005569AD" w:rsidRPr="00CF0030">
        <w:rPr>
          <w:rFonts w:ascii="仿宋_GB2312" w:eastAsia="仿宋_GB2312" w:hint="eastAsia"/>
          <w:color w:val="000000" w:themeColor="text1"/>
          <w:sz w:val="32"/>
          <w:szCs w:val="32"/>
        </w:rPr>
        <w:t>包括</w:t>
      </w:r>
      <w:r w:rsidR="00832386" w:rsidRPr="00CF0030">
        <w:rPr>
          <w:rFonts w:ascii="仿宋_GB2312" w:eastAsia="仿宋_GB2312" w:hint="eastAsia"/>
          <w:color w:val="000000" w:themeColor="text1"/>
          <w:sz w:val="32"/>
          <w:szCs w:val="32"/>
        </w:rPr>
        <w:t>是否按国办发</w:t>
      </w:r>
      <w:r w:rsidR="00A91FC8">
        <w:rPr>
          <w:rFonts w:ascii="仿宋_GB2312" w:eastAsia="仿宋_GB2312" w:hint="eastAsia"/>
          <w:color w:val="000000" w:themeColor="text1"/>
          <w:sz w:val="32"/>
          <w:szCs w:val="32"/>
        </w:rPr>
        <w:t>〔</w:t>
      </w:r>
      <w:r w:rsidR="00A91FC8" w:rsidRPr="00CF0030">
        <w:rPr>
          <w:rFonts w:ascii="仿宋_GB2312" w:eastAsia="仿宋_GB2312" w:hint="eastAsia"/>
          <w:color w:val="000000" w:themeColor="text1"/>
          <w:sz w:val="32"/>
          <w:szCs w:val="32"/>
        </w:rPr>
        <w:t>2000</w:t>
      </w:r>
      <w:r w:rsidR="00A91FC8">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34号文件规定，切实履行了对建设工程招标投标活动的行政监督职能</w:t>
      </w:r>
      <w:r w:rsidR="00780D73" w:rsidRPr="00CF0030">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是否存在职能交叉、多头管理的问题;</w:t>
      </w:r>
      <w:r w:rsidR="005C323F" w:rsidRPr="00CF0030">
        <w:rPr>
          <w:rFonts w:ascii="仿宋_GB2312" w:eastAsia="仿宋_GB2312" w:hint="eastAsia"/>
          <w:color w:val="000000" w:themeColor="text1"/>
          <w:sz w:val="32"/>
          <w:szCs w:val="32"/>
        </w:rPr>
        <w:t>“放管服”以后</w:t>
      </w:r>
      <w:r w:rsidR="00832386" w:rsidRPr="00CF0030">
        <w:rPr>
          <w:rFonts w:ascii="仿宋_GB2312" w:eastAsia="仿宋_GB2312" w:hint="eastAsia"/>
          <w:color w:val="000000" w:themeColor="text1"/>
          <w:sz w:val="32"/>
          <w:szCs w:val="32"/>
        </w:rPr>
        <w:t>招标项目分级监管执行情况等。</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(二)</w:t>
      </w:r>
      <w:r w:rsidR="00DA13E4" w:rsidRPr="00A91FC8">
        <w:rPr>
          <w:rFonts w:ascii="楷体_GB2312" w:eastAsia="楷体_GB2312" w:hint="eastAsia"/>
          <w:color w:val="000000" w:themeColor="text1"/>
          <w:sz w:val="32"/>
          <w:szCs w:val="32"/>
        </w:rPr>
        <w:t>招标人</w:t>
      </w:r>
      <w:r w:rsidR="00E42CDA" w:rsidRPr="00A91FC8">
        <w:rPr>
          <w:rFonts w:ascii="楷体_GB2312" w:eastAsia="楷体_GB2312" w:hint="eastAsia"/>
          <w:color w:val="000000" w:themeColor="text1"/>
          <w:sz w:val="32"/>
          <w:szCs w:val="32"/>
        </w:rPr>
        <w:t>执行</w:t>
      </w:r>
      <w:r w:rsidR="00832386" w:rsidRPr="00A91FC8">
        <w:rPr>
          <w:rFonts w:ascii="楷体_GB2312" w:eastAsia="楷体_GB2312" w:hint="eastAsia"/>
          <w:color w:val="000000" w:themeColor="text1"/>
          <w:sz w:val="32"/>
          <w:szCs w:val="32"/>
        </w:rPr>
        <w:t>招标投标制度情况。</w:t>
      </w:r>
      <w:r w:rsidR="00832386" w:rsidRPr="00CF0030">
        <w:rPr>
          <w:rFonts w:ascii="仿宋_GB2312" w:eastAsia="仿宋_GB2312" w:hint="eastAsia"/>
          <w:color w:val="000000" w:themeColor="text1"/>
          <w:sz w:val="32"/>
          <w:szCs w:val="32"/>
        </w:rPr>
        <w:t>是否</w:t>
      </w:r>
      <w:r w:rsidR="00DB30D6" w:rsidRPr="00CF0030">
        <w:rPr>
          <w:rFonts w:ascii="仿宋_GB2312" w:eastAsia="仿宋_GB2312" w:hint="eastAsia"/>
          <w:color w:val="000000" w:themeColor="text1"/>
          <w:sz w:val="32"/>
          <w:szCs w:val="32"/>
        </w:rPr>
        <w:t>按照《必须招标的工程项目规定》（国家发改委2018年3月27日第16号令发布，自2018年6月1日起施行）</w:t>
      </w:r>
      <w:r w:rsidR="00832386" w:rsidRPr="00CF0030">
        <w:rPr>
          <w:rFonts w:ascii="仿宋_GB2312" w:eastAsia="仿宋_GB2312" w:hint="eastAsia"/>
          <w:color w:val="000000" w:themeColor="text1"/>
          <w:sz w:val="32"/>
          <w:szCs w:val="32"/>
        </w:rPr>
        <w:t>严格执行了招标;是否存在依法必须招标的项目不招标，或者以其他形式规避招标的情况</w:t>
      </w:r>
      <w:r w:rsidR="0081502F" w:rsidRPr="00CF0030">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是否按照法定程序进行招标，</w:t>
      </w:r>
      <w:r w:rsidR="00351BCC" w:rsidRPr="00CF0030">
        <w:rPr>
          <w:rFonts w:ascii="仿宋_GB2312" w:eastAsia="仿宋_GB2312" w:hint="eastAsia"/>
          <w:color w:val="000000" w:themeColor="text1"/>
          <w:sz w:val="32"/>
          <w:szCs w:val="32"/>
        </w:rPr>
        <w:t>是否存在将工程发包给个人或不具有</w:t>
      </w:r>
      <w:r w:rsidR="00351BCC" w:rsidRPr="00CF0030">
        <w:rPr>
          <w:rFonts w:ascii="仿宋_GB2312" w:eastAsia="仿宋_GB2312" w:hint="eastAsia"/>
          <w:color w:val="000000" w:themeColor="text1"/>
          <w:sz w:val="32"/>
          <w:szCs w:val="32"/>
        </w:rPr>
        <w:lastRenderedPageBreak/>
        <w:t>相应资质的单位、将一个单位工程的施工分解成若干部分发包给不同的施工总承包或者专业承包</w:t>
      </w:r>
      <w:r w:rsidR="0081502F" w:rsidRPr="00CF0030">
        <w:rPr>
          <w:rFonts w:ascii="仿宋_GB2312" w:eastAsia="仿宋_GB2312" w:hint="eastAsia"/>
          <w:color w:val="000000" w:themeColor="text1"/>
          <w:sz w:val="32"/>
          <w:szCs w:val="32"/>
        </w:rPr>
        <w:t>单</w:t>
      </w:r>
      <w:r w:rsidR="00351BCC" w:rsidRPr="00CF0030">
        <w:rPr>
          <w:rFonts w:ascii="仿宋_GB2312" w:eastAsia="仿宋_GB2312" w:hint="eastAsia"/>
          <w:color w:val="000000" w:themeColor="text1"/>
          <w:sz w:val="32"/>
          <w:szCs w:val="32"/>
        </w:rPr>
        <w:t>位等违反法律法规规定的违法发包行为</w:t>
      </w:r>
      <w:r w:rsidR="00832386" w:rsidRPr="00CF0030">
        <w:rPr>
          <w:rFonts w:ascii="仿宋_GB2312" w:eastAsia="仿宋_GB2312" w:hint="eastAsia"/>
          <w:color w:val="000000" w:themeColor="text1"/>
          <w:sz w:val="32"/>
          <w:szCs w:val="32"/>
        </w:rPr>
        <w:t>;必须招标项目</w:t>
      </w:r>
      <w:r w:rsidR="005C323F" w:rsidRPr="00CF0030">
        <w:rPr>
          <w:rFonts w:ascii="仿宋_GB2312" w:eastAsia="仿宋_GB2312" w:hint="eastAsia"/>
          <w:color w:val="000000" w:themeColor="text1"/>
          <w:sz w:val="32"/>
          <w:szCs w:val="32"/>
        </w:rPr>
        <w:t>招</w:t>
      </w:r>
      <w:r w:rsidR="00832386" w:rsidRPr="00CF0030">
        <w:rPr>
          <w:rFonts w:ascii="仿宋_GB2312" w:eastAsia="仿宋_GB2312" w:hint="eastAsia"/>
          <w:color w:val="000000" w:themeColor="text1"/>
          <w:sz w:val="32"/>
          <w:szCs w:val="32"/>
        </w:rPr>
        <w:t>标</w:t>
      </w:r>
      <w:r w:rsidR="00DA13E4" w:rsidRPr="00CF0030">
        <w:rPr>
          <w:rFonts w:ascii="仿宋_GB2312" w:eastAsia="仿宋_GB2312" w:hint="eastAsia"/>
          <w:color w:val="000000" w:themeColor="text1"/>
          <w:sz w:val="32"/>
          <w:szCs w:val="32"/>
        </w:rPr>
        <w:t>文件</w:t>
      </w:r>
      <w:r w:rsidR="00832386" w:rsidRPr="00CF0030">
        <w:rPr>
          <w:rFonts w:ascii="仿宋_GB2312" w:eastAsia="仿宋_GB2312" w:hint="eastAsia"/>
          <w:color w:val="000000" w:themeColor="text1"/>
          <w:sz w:val="32"/>
          <w:szCs w:val="32"/>
        </w:rPr>
        <w:t>，是否</w:t>
      </w:r>
      <w:r w:rsidR="00DA13E4" w:rsidRPr="00CF0030">
        <w:rPr>
          <w:rFonts w:ascii="仿宋_GB2312" w:eastAsia="仿宋_GB2312" w:hint="eastAsia"/>
          <w:color w:val="000000" w:themeColor="text1"/>
          <w:sz w:val="32"/>
          <w:szCs w:val="32"/>
        </w:rPr>
        <w:t>设置不合理条件，限制或者排斥潜在投标人</w:t>
      </w:r>
      <w:r w:rsidR="00832386" w:rsidRPr="00CF0030">
        <w:rPr>
          <w:rFonts w:ascii="仿宋_GB2312" w:eastAsia="仿宋_GB2312" w:hint="eastAsia"/>
          <w:color w:val="000000" w:themeColor="text1"/>
          <w:sz w:val="32"/>
          <w:szCs w:val="32"/>
        </w:rPr>
        <w:t>;是否存在要挟、暗示投标人在中标后违法分包情况</w:t>
      </w:r>
      <w:r w:rsidR="00DA13E4" w:rsidRPr="00CF0030">
        <w:rPr>
          <w:rFonts w:ascii="仿宋_GB2312" w:eastAsia="仿宋_GB2312" w:hint="eastAsia"/>
          <w:color w:val="000000" w:themeColor="text1"/>
          <w:sz w:val="32"/>
          <w:szCs w:val="32"/>
        </w:rPr>
        <w:t>。</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（三）</w:t>
      </w:r>
      <w:r w:rsidR="00832386" w:rsidRPr="00A91FC8">
        <w:rPr>
          <w:rFonts w:ascii="楷体_GB2312" w:eastAsia="楷体_GB2312" w:hint="eastAsia"/>
          <w:color w:val="000000" w:themeColor="text1"/>
          <w:sz w:val="32"/>
          <w:szCs w:val="32"/>
        </w:rPr>
        <w:t>评标活动公正性情况。</w:t>
      </w:r>
      <w:r w:rsidR="00832386" w:rsidRPr="00CF0030">
        <w:rPr>
          <w:rFonts w:ascii="仿宋_GB2312" w:eastAsia="仿宋_GB2312" w:hint="eastAsia"/>
          <w:color w:val="000000" w:themeColor="text1"/>
          <w:sz w:val="32"/>
          <w:szCs w:val="32"/>
        </w:rPr>
        <w:t>评标委员会的组建是否依据法规，是否严格执行回避制度</w:t>
      </w:r>
      <w:r w:rsidR="0081502F" w:rsidRPr="00CF0030">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在评标过程中是否存在随意改变评标标准的情况</w:t>
      </w:r>
      <w:r w:rsidR="0081502F" w:rsidRPr="00CF0030">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中标人的确定及程序是否严格执行了有关规定</w:t>
      </w:r>
      <w:r w:rsidR="00E42CDA" w:rsidRPr="00CF0030">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评标专家是否存在违法违规行为。</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（四）</w:t>
      </w:r>
      <w:r w:rsidR="00832386" w:rsidRPr="00A91FC8">
        <w:rPr>
          <w:rFonts w:ascii="楷体_GB2312" w:eastAsia="楷体_GB2312" w:hint="eastAsia"/>
          <w:color w:val="000000" w:themeColor="text1"/>
          <w:sz w:val="32"/>
          <w:szCs w:val="32"/>
        </w:rPr>
        <w:t>招标代理机构代理行为情况。</w:t>
      </w:r>
      <w:r w:rsidR="00832386" w:rsidRPr="00CF0030">
        <w:rPr>
          <w:rFonts w:ascii="仿宋_GB2312" w:eastAsia="仿宋_GB2312" w:hint="eastAsia"/>
          <w:color w:val="000000" w:themeColor="text1"/>
          <w:sz w:val="32"/>
          <w:szCs w:val="32"/>
        </w:rPr>
        <w:t>招标公告</w:t>
      </w:r>
      <w:r w:rsidR="00DB30D6" w:rsidRPr="00CF0030">
        <w:rPr>
          <w:rFonts w:ascii="仿宋_GB2312" w:eastAsia="仿宋_GB2312" w:hint="eastAsia"/>
          <w:color w:val="000000" w:themeColor="text1"/>
          <w:sz w:val="32"/>
          <w:szCs w:val="32"/>
        </w:rPr>
        <w:t>发布</w:t>
      </w:r>
      <w:r w:rsidR="00832386" w:rsidRPr="00CF0030">
        <w:rPr>
          <w:rFonts w:ascii="仿宋_GB2312" w:eastAsia="仿宋_GB2312" w:hint="eastAsia"/>
          <w:color w:val="000000" w:themeColor="text1"/>
          <w:sz w:val="32"/>
          <w:szCs w:val="32"/>
        </w:rPr>
        <w:t>、资格预审、开标、评标活动是否在</w:t>
      </w:r>
      <w:r w:rsidR="00E42CDA" w:rsidRPr="00CF0030">
        <w:rPr>
          <w:rFonts w:ascii="仿宋_GB2312" w:eastAsia="仿宋_GB2312" w:hint="eastAsia"/>
          <w:color w:val="000000" w:themeColor="text1"/>
          <w:sz w:val="32"/>
          <w:szCs w:val="32"/>
        </w:rPr>
        <w:t>公共资源交易场所</w:t>
      </w:r>
      <w:r w:rsidR="00832386" w:rsidRPr="00CF0030">
        <w:rPr>
          <w:rFonts w:ascii="仿宋_GB2312" w:eastAsia="仿宋_GB2312" w:hint="eastAsia"/>
          <w:color w:val="000000" w:themeColor="text1"/>
          <w:sz w:val="32"/>
          <w:szCs w:val="32"/>
        </w:rPr>
        <w:t>进行</w:t>
      </w:r>
      <w:r w:rsidR="0081502F" w:rsidRPr="00CF0030">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招标公告、资格预审文件、招标文件和评标办法的编制是否符合法律、法规规定;招标代理资料是否存档、是否规范等。</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w:t>
      </w:r>
      <w:r w:rsidR="00FE68B1" w:rsidRPr="00A91FC8">
        <w:rPr>
          <w:rFonts w:ascii="楷体_GB2312" w:eastAsia="楷体_GB2312" w:hint="eastAsia"/>
          <w:color w:val="000000" w:themeColor="text1"/>
          <w:sz w:val="32"/>
          <w:szCs w:val="32"/>
        </w:rPr>
        <w:t>五</w:t>
      </w:r>
      <w:r w:rsidRPr="00A91FC8">
        <w:rPr>
          <w:rFonts w:ascii="楷体_GB2312" w:eastAsia="楷体_GB2312" w:hint="eastAsia"/>
          <w:color w:val="000000" w:themeColor="text1"/>
          <w:sz w:val="32"/>
          <w:szCs w:val="32"/>
        </w:rPr>
        <w:t>）</w:t>
      </w:r>
      <w:r w:rsidR="00832386" w:rsidRPr="00A91FC8">
        <w:rPr>
          <w:rFonts w:ascii="楷体_GB2312" w:eastAsia="楷体_GB2312" w:hint="eastAsia"/>
          <w:color w:val="000000" w:themeColor="text1"/>
          <w:sz w:val="32"/>
          <w:szCs w:val="32"/>
        </w:rPr>
        <w:t>投标人参与投标的情况。</w:t>
      </w:r>
      <w:r w:rsidR="007C3381" w:rsidRPr="00CF0030">
        <w:rPr>
          <w:rFonts w:ascii="仿宋_GB2312" w:eastAsia="仿宋_GB2312" w:hint="eastAsia"/>
          <w:color w:val="000000" w:themeColor="text1"/>
          <w:sz w:val="32"/>
          <w:szCs w:val="32"/>
        </w:rPr>
        <w:t>投标人是否相互串通投标或者与招标人、招标代理机构串通投标，或者投标人以向招标人、招标代理机构或者评标委员会成员行贿的手段谋取中标；投标人是否以他人名义投标，挂靠、借用资质投标或者以其他方式弄虚作假，骗取中标；投标人是否以暴力手段胁迫其他潜在投标人放弃投标，或胁迫中标人放弃中标，强揽工程；投标人是否恶意举报投诉中标人或其他潜在投标人，干扰招标投标</w:t>
      </w:r>
      <w:r w:rsidR="007C3381" w:rsidRPr="00CF0030">
        <w:rPr>
          <w:rFonts w:ascii="仿宋_GB2312" w:eastAsia="仿宋_GB2312" w:hint="eastAsia"/>
          <w:color w:val="000000" w:themeColor="text1"/>
          <w:sz w:val="32"/>
          <w:szCs w:val="32"/>
        </w:rPr>
        <w:lastRenderedPageBreak/>
        <w:t>正常秩序</w:t>
      </w:r>
      <w:r w:rsidR="00351BCC" w:rsidRPr="00CF0030">
        <w:rPr>
          <w:rFonts w:ascii="仿宋_GB2312" w:eastAsia="仿宋_GB2312" w:hint="eastAsia"/>
          <w:color w:val="000000" w:themeColor="text1"/>
          <w:sz w:val="32"/>
          <w:szCs w:val="32"/>
        </w:rPr>
        <w:t>。</w:t>
      </w:r>
    </w:p>
    <w:p w:rsidR="00A91FC8" w:rsidRDefault="00780D7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w:t>
      </w:r>
      <w:r w:rsidR="00FE68B1" w:rsidRPr="00A91FC8">
        <w:rPr>
          <w:rFonts w:ascii="楷体_GB2312" w:eastAsia="楷体_GB2312" w:hint="eastAsia"/>
          <w:color w:val="000000" w:themeColor="text1"/>
          <w:sz w:val="32"/>
          <w:szCs w:val="32"/>
        </w:rPr>
        <w:t>六</w:t>
      </w:r>
      <w:r w:rsidR="00351BCC" w:rsidRPr="00A91FC8">
        <w:rPr>
          <w:rFonts w:ascii="楷体_GB2312" w:eastAsia="楷体_GB2312" w:hint="eastAsia"/>
          <w:color w:val="000000" w:themeColor="text1"/>
          <w:sz w:val="32"/>
          <w:szCs w:val="32"/>
        </w:rPr>
        <w:t>）中标人履行义务情况</w:t>
      </w:r>
      <w:r w:rsidR="00FF386D" w:rsidRPr="00A91FC8">
        <w:rPr>
          <w:rFonts w:ascii="楷体_GB2312" w:eastAsia="楷体_GB2312" w:hint="eastAsia"/>
          <w:color w:val="000000" w:themeColor="text1"/>
          <w:sz w:val="32"/>
          <w:szCs w:val="32"/>
        </w:rPr>
        <w:t>。</w:t>
      </w:r>
      <w:r w:rsidR="00351BCC" w:rsidRPr="00CF0030">
        <w:rPr>
          <w:rFonts w:ascii="仿宋_GB2312" w:eastAsia="仿宋_GB2312" w:hint="eastAsia"/>
          <w:color w:val="000000" w:themeColor="text1"/>
          <w:sz w:val="32"/>
          <w:szCs w:val="32"/>
        </w:rPr>
        <w:t>工程项目中标人(承包单位)中标后，是否存在不履行合同约定的责任和义务，将其承包的全部工程或者将其承包的全部工程肢解后以分包的名义分别转给其他单位或个人施工的转包行为；是否存在违反法律法规规定，将单位工程或分部分项工程分包给其他单位或个人施工的违法分包行为</w:t>
      </w:r>
      <w:r w:rsidR="00FF386D" w:rsidRPr="00CF0030">
        <w:rPr>
          <w:rFonts w:ascii="仿宋_GB2312" w:eastAsia="仿宋_GB2312" w:hint="eastAsia"/>
          <w:color w:val="000000" w:themeColor="text1"/>
          <w:sz w:val="32"/>
          <w:szCs w:val="32"/>
        </w:rPr>
        <w:t>。</w:t>
      </w:r>
    </w:p>
    <w:p w:rsidR="00A91FC8" w:rsidRDefault="00FF386D"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w:t>
      </w:r>
      <w:r w:rsidR="00FE68B1" w:rsidRPr="00A91FC8">
        <w:rPr>
          <w:rFonts w:ascii="楷体_GB2312" w:eastAsia="楷体_GB2312" w:hint="eastAsia"/>
          <w:color w:val="000000" w:themeColor="text1"/>
          <w:sz w:val="32"/>
          <w:szCs w:val="32"/>
        </w:rPr>
        <w:t>七</w:t>
      </w:r>
      <w:r w:rsidRPr="00A91FC8">
        <w:rPr>
          <w:rFonts w:ascii="楷体_GB2312" w:eastAsia="楷体_GB2312" w:hint="eastAsia"/>
          <w:color w:val="000000" w:themeColor="text1"/>
          <w:sz w:val="32"/>
          <w:szCs w:val="32"/>
        </w:rPr>
        <w:t>）合同签订情况。</w:t>
      </w:r>
      <w:r w:rsidRPr="00CF0030">
        <w:rPr>
          <w:rFonts w:ascii="仿宋_GB2312" w:eastAsia="仿宋_GB2312" w:hint="eastAsia"/>
          <w:color w:val="000000" w:themeColor="text1"/>
          <w:sz w:val="32"/>
          <w:szCs w:val="32"/>
        </w:rPr>
        <w:t>工程招投标工作完成后，发包单位与承包单位是否依法订立书面合同，明确双方的权利和义务；是否存在另行订立背离中标合同实质性内容的其它协议的行为。</w:t>
      </w:r>
    </w:p>
    <w:p w:rsidR="00A91FC8" w:rsidRDefault="005569AD"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w:t>
      </w:r>
      <w:r w:rsidR="00FE68B1" w:rsidRPr="00A91FC8">
        <w:rPr>
          <w:rFonts w:ascii="楷体_GB2312" w:eastAsia="楷体_GB2312" w:hint="eastAsia"/>
          <w:color w:val="000000" w:themeColor="text1"/>
          <w:sz w:val="32"/>
          <w:szCs w:val="32"/>
        </w:rPr>
        <w:t>八</w:t>
      </w:r>
      <w:r w:rsidRPr="00A91FC8">
        <w:rPr>
          <w:rFonts w:ascii="楷体_GB2312" w:eastAsia="楷体_GB2312" w:hint="eastAsia"/>
          <w:color w:val="000000" w:themeColor="text1"/>
          <w:sz w:val="32"/>
          <w:szCs w:val="32"/>
        </w:rPr>
        <w:t>）</w:t>
      </w:r>
      <w:r w:rsidR="007C3381" w:rsidRPr="00CF0030">
        <w:rPr>
          <w:rFonts w:ascii="仿宋_GB2312" w:eastAsia="仿宋_GB2312" w:hint="eastAsia"/>
          <w:color w:val="000000" w:themeColor="text1"/>
          <w:sz w:val="32"/>
          <w:szCs w:val="32"/>
        </w:rPr>
        <w:t>党政机关、行业协（学）会等单位领导干部或工作人员利用职权或者职务上的影响干预招标投标活动。</w:t>
      </w:r>
    </w:p>
    <w:p w:rsidR="00A91FC8" w:rsidRPr="00A91FC8" w:rsidRDefault="00832386" w:rsidP="00A91FC8">
      <w:pPr>
        <w:snapToGrid w:val="0"/>
        <w:spacing w:line="640" w:lineRule="atLeast"/>
        <w:ind w:firstLineChars="200" w:firstLine="640"/>
        <w:rPr>
          <w:rFonts w:ascii="黑体" w:eastAsia="黑体" w:hAnsi="黑体"/>
          <w:color w:val="000000" w:themeColor="text1"/>
          <w:sz w:val="32"/>
          <w:szCs w:val="32"/>
        </w:rPr>
      </w:pPr>
      <w:r w:rsidRPr="00A91FC8">
        <w:rPr>
          <w:rFonts w:ascii="黑体" w:eastAsia="黑体" w:hAnsi="黑体" w:hint="eastAsia"/>
          <w:color w:val="000000" w:themeColor="text1"/>
          <w:sz w:val="32"/>
          <w:szCs w:val="32"/>
        </w:rPr>
        <w:t>二、检查</w:t>
      </w:r>
      <w:r w:rsidR="007C3381" w:rsidRPr="00A91FC8">
        <w:rPr>
          <w:rFonts w:ascii="黑体" w:eastAsia="黑体" w:hAnsi="黑体" w:hint="eastAsia"/>
          <w:color w:val="000000" w:themeColor="text1"/>
          <w:sz w:val="32"/>
          <w:szCs w:val="32"/>
        </w:rPr>
        <w:t>整治</w:t>
      </w:r>
      <w:r w:rsidRPr="00A91FC8">
        <w:rPr>
          <w:rFonts w:ascii="黑体" w:eastAsia="黑体" w:hAnsi="黑体" w:hint="eastAsia"/>
          <w:color w:val="000000" w:themeColor="text1"/>
          <w:sz w:val="32"/>
          <w:szCs w:val="32"/>
        </w:rPr>
        <w:t>的步骤</w:t>
      </w:r>
    </w:p>
    <w:p w:rsidR="00A91FC8" w:rsidRDefault="00A91FC8" w:rsidP="00A91FC8">
      <w:pPr>
        <w:snapToGrid w:val="0"/>
        <w:spacing w:line="640" w:lineRule="atLeas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（一）</w:t>
      </w:r>
      <w:r w:rsidR="00832386" w:rsidRPr="00A91FC8">
        <w:rPr>
          <w:rFonts w:ascii="楷体_GB2312" w:eastAsia="楷体_GB2312" w:hint="eastAsia"/>
          <w:color w:val="000000" w:themeColor="text1"/>
          <w:sz w:val="32"/>
          <w:szCs w:val="32"/>
        </w:rPr>
        <w:t>自查</w:t>
      </w:r>
      <w:r w:rsidR="00C61B73" w:rsidRPr="00A91FC8">
        <w:rPr>
          <w:rFonts w:ascii="楷体_GB2312" w:eastAsia="楷体_GB2312" w:hint="eastAsia"/>
          <w:color w:val="000000" w:themeColor="text1"/>
          <w:sz w:val="32"/>
          <w:szCs w:val="32"/>
        </w:rPr>
        <w:t>整治</w:t>
      </w:r>
      <w:r w:rsidR="00832386" w:rsidRPr="00A91FC8">
        <w:rPr>
          <w:rFonts w:ascii="楷体_GB2312" w:eastAsia="楷体_GB2312" w:hint="eastAsia"/>
          <w:color w:val="000000" w:themeColor="text1"/>
          <w:sz w:val="32"/>
          <w:szCs w:val="32"/>
        </w:rPr>
        <w:t>阶段</w:t>
      </w:r>
      <w:r w:rsidR="002F18EF" w:rsidRPr="00A91FC8">
        <w:rPr>
          <w:rFonts w:ascii="楷体_GB2312" w:eastAsia="楷体_GB2312" w:hint="eastAsia"/>
          <w:color w:val="000000" w:themeColor="text1"/>
          <w:sz w:val="32"/>
          <w:szCs w:val="32"/>
        </w:rPr>
        <w:t>（2020年7月</w:t>
      </w:r>
      <w:r w:rsidR="00CC1849" w:rsidRPr="00A91FC8">
        <w:rPr>
          <w:rFonts w:ascii="楷体_GB2312" w:eastAsia="楷体_GB2312" w:hint="eastAsia"/>
          <w:color w:val="000000" w:themeColor="text1"/>
          <w:sz w:val="32"/>
          <w:szCs w:val="32"/>
        </w:rPr>
        <w:t>—8月</w:t>
      </w:r>
      <w:r w:rsidR="002F18EF" w:rsidRPr="00A91FC8">
        <w:rPr>
          <w:rFonts w:ascii="楷体_GB2312" w:eastAsia="楷体_GB2312" w:hint="eastAsia"/>
          <w:color w:val="000000" w:themeColor="text1"/>
          <w:sz w:val="32"/>
          <w:szCs w:val="32"/>
        </w:rPr>
        <w:t>）</w:t>
      </w:r>
    </w:p>
    <w:p w:rsidR="00A91FC8" w:rsidRDefault="00D16A6C" w:rsidP="00A91FC8">
      <w:pPr>
        <w:snapToGrid w:val="0"/>
        <w:spacing w:line="640" w:lineRule="atLeas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对正在开展招标投标活动的房屋建筑和市政基础设施工程项目进行调查摸底，及时发现工程招标投标活动中存在的违法违规行为和乱象问题线索，建立工作台账，加强分析研判，对确实存在的突出问题进行全面检查和整治，依法查处违法违规行为，整顿治理行业乱象。</w:t>
      </w:r>
      <w:r w:rsidR="00832386" w:rsidRPr="00CF0030">
        <w:rPr>
          <w:rFonts w:ascii="仿宋_GB2312" w:eastAsia="仿宋_GB2312" w:hint="eastAsia"/>
          <w:color w:val="000000" w:themeColor="text1"/>
          <w:sz w:val="32"/>
          <w:szCs w:val="32"/>
        </w:rPr>
        <w:t>各地在自查过程中要确定需要重点检查的项目、单位和机构，制定具体自查方案，在检查中要广</w:t>
      </w:r>
      <w:r w:rsidR="00832386" w:rsidRPr="00CF0030">
        <w:rPr>
          <w:rFonts w:ascii="仿宋_GB2312" w:eastAsia="仿宋_GB2312" w:hint="eastAsia"/>
          <w:color w:val="000000" w:themeColor="text1"/>
          <w:sz w:val="32"/>
          <w:szCs w:val="32"/>
        </w:rPr>
        <w:lastRenderedPageBreak/>
        <w:t>泛听取有关各方</w:t>
      </w:r>
      <w:r w:rsidR="005C323F" w:rsidRPr="00CF0030">
        <w:rPr>
          <w:rFonts w:ascii="仿宋_GB2312" w:eastAsia="仿宋_GB2312" w:hint="eastAsia"/>
          <w:color w:val="000000" w:themeColor="text1"/>
          <w:sz w:val="32"/>
          <w:szCs w:val="32"/>
        </w:rPr>
        <w:t>对</w:t>
      </w:r>
      <w:r w:rsidR="002F18EF" w:rsidRPr="00CF0030">
        <w:rPr>
          <w:rFonts w:ascii="仿宋_GB2312" w:eastAsia="仿宋_GB2312" w:hint="eastAsia"/>
          <w:color w:val="000000" w:themeColor="text1"/>
          <w:sz w:val="32"/>
          <w:szCs w:val="32"/>
        </w:rPr>
        <w:t>《中华人民共和国招标投标法》、《中华人民共和国招标投标法实施条例》、《甘肃省招标投标条例》及配套法规、规章执行情况的</w:t>
      </w:r>
      <w:r w:rsidR="00832386" w:rsidRPr="00CF0030">
        <w:rPr>
          <w:rFonts w:ascii="仿宋_GB2312" w:eastAsia="仿宋_GB2312" w:hint="eastAsia"/>
          <w:color w:val="000000" w:themeColor="text1"/>
          <w:sz w:val="32"/>
          <w:szCs w:val="32"/>
        </w:rPr>
        <w:t>意见及建议</w:t>
      </w:r>
      <w:r w:rsidR="005C323F" w:rsidRPr="00CF0030">
        <w:rPr>
          <w:rFonts w:ascii="仿宋_GB2312" w:eastAsia="仿宋_GB2312" w:hint="eastAsia"/>
          <w:color w:val="000000" w:themeColor="text1"/>
          <w:sz w:val="32"/>
          <w:szCs w:val="32"/>
        </w:rPr>
        <w:t>。</w:t>
      </w:r>
      <w:r w:rsidR="003117E3" w:rsidRPr="00CF0030">
        <w:rPr>
          <w:rFonts w:ascii="仿宋_GB2312" w:eastAsia="仿宋_GB2312" w:hint="eastAsia"/>
          <w:color w:val="000000" w:themeColor="text1"/>
          <w:sz w:val="32"/>
          <w:szCs w:val="32"/>
        </w:rPr>
        <w:t>可针对本地区突出问题增加整治内容</w:t>
      </w:r>
      <w:r w:rsidR="005C323F" w:rsidRPr="00CF0030">
        <w:rPr>
          <w:rFonts w:ascii="仿宋_GB2312" w:eastAsia="仿宋_GB2312" w:hint="eastAsia"/>
          <w:color w:val="000000" w:themeColor="text1"/>
          <w:sz w:val="32"/>
          <w:szCs w:val="32"/>
        </w:rPr>
        <w:t>。</w:t>
      </w:r>
      <w:r w:rsidR="00832386" w:rsidRPr="00CF0030">
        <w:rPr>
          <w:rFonts w:ascii="仿宋_GB2312" w:eastAsia="仿宋_GB2312" w:hint="eastAsia"/>
          <w:color w:val="000000" w:themeColor="text1"/>
          <w:sz w:val="32"/>
          <w:szCs w:val="32"/>
        </w:rPr>
        <w:t>并形成书面自查</w:t>
      </w:r>
      <w:r w:rsidR="006978C4" w:rsidRPr="00CF0030">
        <w:rPr>
          <w:rFonts w:ascii="仿宋_GB2312" w:eastAsia="仿宋_GB2312" w:hint="eastAsia"/>
          <w:color w:val="000000" w:themeColor="text1"/>
          <w:sz w:val="32"/>
          <w:szCs w:val="32"/>
        </w:rPr>
        <w:t>整治</w:t>
      </w:r>
      <w:r w:rsidR="00832386" w:rsidRPr="00CF0030">
        <w:rPr>
          <w:rFonts w:ascii="仿宋_GB2312" w:eastAsia="仿宋_GB2312" w:hint="eastAsia"/>
          <w:color w:val="000000" w:themeColor="text1"/>
          <w:sz w:val="32"/>
          <w:szCs w:val="32"/>
        </w:rPr>
        <w:t>报告。自查</w:t>
      </w:r>
      <w:r w:rsidR="006978C4" w:rsidRPr="00CF0030">
        <w:rPr>
          <w:rFonts w:ascii="仿宋_GB2312" w:eastAsia="仿宋_GB2312" w:hint="eastAsia"/>
          <w:color w:val="000000" w:themeColor="text1"/>
          <w:sz w:val="32"/>
          <w:szCs w:val="32"/>
        </w:rPr>
        <w:t>整治</w:t>
      </w:r>
      <w:r w:rsidR="00832386" w:rsidRPr="00CF0030">
        <w:rPr>
          <w:rFonts w:ascii="仿宋_GB2312" w:eastAsia="仿宋_GB2312" w:hint="eastAsia"/>
          <w:color w:val="000000" w:themeColor="text1"/>
          <w:sz w:val="32"/>
          <w:szCs w:val="32"/>
        </w:rPr>
        <w:t>阶段截止时间为</w:t>
      </w:r>
      <w:r w:rsidR="00CC1849" w:rsidRPr="00CF0030">
        <w:rPr>
          <w:rFonts w:ascii="仿宋_GB2312" w:eastAsia="仿宋_GB2312" w:hint="eastAsia"/>
          <w:color w:val="000000" w:themeColor="text1"/>
          <w:sz w:val="32"/>
          <w:szCs w:val="32"/>
        </w:rPr>
        <w:t>8</w:t>
      </w:r>
      <w:r w:rsidR="00832386" w:rsidRPr="00CF0030">
        <w:rPr>
          <w:rFonts w:ascii="仿宋_GB2312" w:eastAsia="仿宋_GB2312" w:hint="eastAsia"/>
          <w:color w:val="000000" w:themeColor="text1"/>
          <w:sz w:val="32"/>
          <w:szCs w:val="32"/>
        </w:rPr>
        <w:t>月</w:t>
      </w:r>
      <w:r w:rsidR="002F18EF" w:rsidRPr="00CF0030">
        <w:rPr>
          <w:rFonts w:ascii="仿宋_GB2312" w:eastAsia="仿宋_GB2312" w:hint="eastAsia"/>
          <w:color w:val="000000" w:themeColor="text1"/>
          <w:sz w:val="32"/>
          <w:szCs w:val="32"/>
        </w:rPr>
        <w:t>31</w:t>
      </w:r>
      <w:r w:rsidR="00832386" w:rsidRPr="00CF0030">
        <w:rPr>
          <w:rFonts w:ascii="仿宋_GB2312" w:eastAsia="仿宋_GB2312" w:hint="eastAsia"/>
          <w:color w:val="000000" w:themeColor="text1"/>
          <w:sz w:val="32"/>
          <w:szCs w:val="32"/>
        </w:rPr>
        <w:t>日。</w:t>
      </w:r>
    </w:p>
    <w:p w:rsidR="00A91FC8" w:rsidRDefault="00832386" w:rsidP="00A91FC8">
      <w:pPr>
        <w:snapToGrid w:val="0"/>
        <w:spacing w:line="640" w:lineRule="atLeast"/>
        <w:ind w:firstLineChars="200" w:firstLine="640"/>
        <w:rPr>
          <w:rFonts w:ascii="楷体_GB2312" w:eastAsia="楷体_GB2312"/>
          <w:color w:val="000000" w:themeColor="text1"/>
          <w:sz w:val="32"/>
          <w:szCs w:val="32"/>
        </w:rPr>
      </w:pPr>
      <w:r w:rsidRPr="00A91FC8">
        <w:rPr>
          <w:rFonts w:ascii="楷体_GB2312" w:eastAsia="楷体_GB2312" w:hint="eastAsia"/>
          <w:color w:val="000000" w:themeColor="text1"/>
          <w:sz w:val="32"/>
          <w:szCs w:val="32"/>
        </w:rPr>
        <w:t>(二)检查阶段</w:t>
      </w:r>
      <w:r w:rsidR="002F18EF" w:rsidRPr="00A91FC8">
        <w:rPr>
          <w:rFonts w:ascii="楷体_GB2312" w:eastAsia="楷体_GB2312" w:hint="eastAsia"/>
          <w:color w:val="000000" w:themeColor="text1"/>
          <w:sz w:val="32"/>
          <w:szCs w:val="32"/>
        </w:rPr>
        <w:t>（2020年8月）</w:t>
      </w:r>
    </w:p>
    <w:p w:rsidR="00A91FC8" w:rsidRDefault="00832386" w:rsidP="00A91FC8">
      <w:pPr>
        <w:snapToGrid w:val="0"/>
        <w:spacing w:line="640" w:lineRule="atLeas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由</w:t>
      </w:r>
      <w:r w:rsidR="002F18EF" w:rsidRPr="00CF0030">
        <w:rPr>
          <w:rFonts w:ascii="仿宋_GB2312" w:eastAsia="仿宋_GB2312" w:hint="eastAsia"/>
          <w:color w:val="000000" w:themeColor="text1"/>
          <w:sz w:val="32"/>
          <w:szCs w:val="32"/>
        </w:rPr>
        <w:t>厅建管处、</w:t>
      </w:r>
      <w:r w:rsidR="005C323F" w:rsidRPr="00CF0030">
        <w:rPr>
          <w:rFonts w:ascii="仿宋_GB2312" w:eastAsia="仿宋_GB2312" w:hint="eastAsia"/>
          <w:color w:val="000000" w:themeColor="text1"/>
          <w:sz w:val="32"/>
          <w:szCs w:val="32"/>
        </w:rPr>
        <w:t>城督局、</w:t>
      </w:r>
      <w:r w:rsidR="002F18EF" w:rsidRPr="00CF0030">
        <w:rPr>
          <w:rFonts w:ascii="仿宋_GB2312" w:eastAsia="仿宋_GB2312" w:hint="eastAsia"/>
          <w:color w:val="000000" w:themeColor="text1"/>
          <w:sz w:val="32"/>
          <w:szCs w:val="32"/>
        </w:rPr>
        <w:t>招标办</w:t>
      </w:r>
      <w:r w:rsidRPr="00CF0030">
        <w:rPr>
          <w:rFonts w:ascii="仿宋_GB2312" w:eastAsia="仿宋_GB2312" w:hint="eastAsia"/>
          <w:color w:val="000000" w:themeColor="text1"/>
          <w:sz w:val="32"/>
          <w:szCs w:val="32"/>
        </w:rPr>
        <w:t>等部门组成</w:t>
      </w:r>
      <w:r w:rsidR="002F18EF" w:rsidRPr="00CF0030">
        <w:rPr>
          <w:rFonts w:ascii="仿宋_GB2312" w:eastAsia="仿宋_GB2312" w:hint="eastAsia"/>
          <w:color w:val="000000" w:themeColor="text1"/>
          <w:sz w:val="32"/>
          <w:szCs w:val="32"/>
        </w:rPr>
        <w:t>3</w:t>
      </w:r>
      <w:r w:rsidRPr="00CF0030">
        <w:rPr>
          <w:rFonts w:ascii="仿宋_GB2312" w:eastAsia="仿宋_GB2312" w:hint="eastAsia"/>
          <w:color w:val="000000" w:themeColor="text1"/>
          <w:sz w:val="32"/>
          <w:szCs w:val="32"/>
        </w:rPr>
        <w:t>个联合检查组，</w:t>
      </w:r>
      <w:r w:rsidR="007F7BAA" w:rsidRPr="00CF0030">
        <w:rPr>
          <w:rFonts w:ascii="仿宋_GB2312" w:eastAsia="仿宋_GB2312" w:hint="eastAsia"/>
          <w:color w:val="000000" w:themeColor="text1"/>
          <w:sz w:val="32"/>
          <w:szCs w:val="32"/>
        </w:rPr>
        <w:t>按照《甘肃省住房和城乡建设厅随机抽查事项清单（2020年版）》和 “双随机、一公开”原则，</w:t>
      </w:r>
      <w:r w:rsidRPr="00CF0030">
        <w:rPr>
          <w:rFonts w:ascii="仿宋_GB2312" w:eastAsia="仿宋_GB2312" w:hint="eastAsia"/>
          <w:color w:val="000000" w:themeColor="text1"/>
          <w:sz w:val="32"/>
          <w:szCs w:val="32"/>
        </w:rPr>
        <w:t>对各地自查</w:t>
      </w:r>
      <w:r w:rsidR="00C61B73" w:rsidRPr="00CF0030">
        <w:rPr>
          <w:rFonts w:ascii="仿宋_GB2312" w:eastAsia="仿宋_GB2312" w:hint="eastAsia"/>
          <w:color w:val="000000" w:themeColor="text1"/>
          <w:sz w:val="32"/>
          <w:szCs w:val="32"/>
        </w:rPr>
        <w:t>整治</w:t>
      </w:r>
      <w:r w:rsidRPr="00CF0030">
        <w:rPr>
          <w:rFonts w:ascii="仿宋_GB2312" w:eastAsia="仿宋_GB2312" w:hint="eastAsia"/>
          <w:color w:val="000000" w:themeColor="text1"/>
          <w:sz w:val="32"/>
          <w:szCs w:val="32"/>
        </w:rPr>
        <w:t>情况进行集中</w:t>
      </w:r>
      <w:r w:rsidR="00D156D9" w:rsidRPr="00CF0030">
        <w:rPr>
          <w:rFonts w:ascii="仿宋_GB2312" w:eastAsia="仿宋_GB2312" w:hint="eastAsia"/>
          <w:color w:val="000000" w:themeColor="text1"/>
          <w:sz w:val="32"/>
          <w:szCs w:val="32"/>
        </w:rPr>
        <w:t>督导</w:t>
      </w:r>
      <w:r w:rsidR="00BA56B1" w:rsidRPr="00CF0030">
        <w:rPr>
          <w:rFonts w:ascii="仿宋_GB2312" w:eastAsia="仿宋_GB2312" w:hint="eastAsia"/>
          <w:color w:val="000000" w:themeColor="text1"/>
          <w:sz w:val="32"/>
          <w:szCs w:val="32"/>
        </w:rPr>
        <w:t>，指导监督各市（州）、县（区）专项整治工作。</w:t>
      </w:r>
      <w:r w:rsidR="00D16A6C" w:rsidRPr="00CF0030">
        <w:rPr>
          <w:rFonts w:ascii="仿宋_GB2312" w:eastAsia="仿宋_GB2312" w:hint="eastAsia"/>
          <w:color w:val="000000" w:themeColor="text1"/>
          <w:sz w:val="32"/>
          <w:szCs w:val="32"/>
        </w:rPr>
        <w:t>（检查分组情况待定）</w:t>
      </w:r>
    </w:p>
    <w:p w:rsidR="00A91FC8" w:rsidRDefault="000415E3" w:rsidP="00A91FC8">
      <w:pPr>
        <w:snapToGrid w:val="0"/>
        <w:spacing w:line="640" w:lineRule="atLeast"/>
        <w:ind w:firstLineChars="200" w:firstLine="640"/>
        <w:rPr>
          <w:rFonts w:ascii="楷体_GB2312" w:eastAsia="楷体_GB2312"/>
          <w:color w:val="000000" w:themeColor="text1"/>
          <w:sz w:val="32"/>
          <w:szCs w:val="32"/>
        </w:rPr>
      </w:pPr>
      <w:r w:rsidRPr="00A91FC8">
        <w:rPr>
          <w:rFonts w:ascii="楷体_GB2312" w:eastAsia="楷体_GB2312" w:hint="eastAsia"/>
          <w:color w:val="000000" w:themeColor="text1"/>
          <w:sz w:val="32"/>
          <w:szCs w:val="32"/>
        </w:rPr>
        <w:t>（三）总结巩固</w:t>
      </w:r>
      <w:r w:rsidR="00C73FF6" w:rsidRPr="00A91FC8">
        <w:rPr>
          <w:rFonts w:ascii="楷体_GB2312" w:eastAsia="楷体_GB2312" w:hint="eastAsia"/>
          <w:color w:val="000000" w:themeColor="text1"/>
          <w:sz w:val="32"/>
          <w:szCs w:val="32"/>
        </w:rPr>
        <w:t>成果</w:t>
      </w:r>
      <w:r w:rsidRPr="00A91FC8">
        <w:rPr>
          <w:rFonts w:ascii="楷体_GB2312" w:eastAsia="楷体_GB2312" w:hint="eastAsia"/>
          <w:color w:val="000000" w:themeColor="text1"/>
          <w:sz w:val="32"/>
          <w:szCs w:val="32"/>
        </w:rPr>
        <w:t>（2020年</w:t>
      </w:r>
      <w:r w:rsidR="008601F8" w:rsidRPr="00A91FC8">
        <w:rPr>
          <w:rFonts w:ascii="楷体_GB2312" w:eastAsia="楷体_GB2312" w:hint="eastAsia"/>
          <w:color w:val="000000" w:themeColor="text1"/>
          <w:sz w:val="32"/>
          <w:szCs w:val="32"/>
        </w:rPr>
        <w:t>9</w:t>
      </w:r>
      <w:r w:rsidRPr="00A91FC8">
        <w:rPr>
          <w:rFonts w:ascii="楷体_GB2312" w:eastAsia="楷体_GB2312" w:hint="eastAsia"/>
          <w:color w:val="000000" w:themeColor="text1"/>
          <w:sz w:val="32"/>
          <w:szCs w:val="32"/>
        </w:rPr>
        <w:t>月）</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各级住房和城乡建设主管部门总结专项整治工作，提炼经验做法，制定和完善相关政策制度，巩固专项整治成果。</w:t>
      </w:r>
    </w:p>
    <w:p w:rsidR="00A91FC8" w:rsidRPr="00A91FC8" w:rsidRDefault="00832386" w:rsidP="00A91FC8">
      <w:pPr>
        <w:snapToGrid w:val="0"/>
        <w:spacing w:line="640" w:lineRule="atLeast"/>
        <w:ind w:firstLineChars="200" w:firstLine="640"/>
        <w:rPr>
          <w:rFonts w:ascii="黑体" w:eastAsia="黑体" w:hAnsi="黑体"/>
          <w:color w:val="000000" w:themeColor="text1"/>
          <w:sz w:val="32"/>
          <w:szCs w:val="32"/>
        </w:rPr>
      </w:pPr>
      <w:r w:rsidRPr="00A91FC8">
        <w:rPr>
          <w:rFonts w:ascii="黑体" w:eastAsia="黑体" w:hAnsi="黑体" w:hint="eastAsia"/>
          <w:color w:val="000000" w:themeColor="text1"/>
          <w:sz w:val="32"/>
          <w:szCs w:val="32"/>
        </w:rPr>
        <w:t>三、</w:t>
      </w:r>
      <w:r w:rsidR="00351BCC" w:rsidRPr="00A91FC8">
        <w:rPr>
          <w:rFonts w:ascii="黑体" w:eastAsia="黑体" w:hAnsi="黑体" w:hint="eastAsia"/>
          <w:color w:val="000000" w:themeColor="text1"/>
          <w:sz w:val="32"/>
          <w:szCs w:val="32"/>
        </w:rPr>
        <w:t>工作</w:t>
      </w:r>
      <w:r w:rsidRPr="00A91FC8">
        <w:rPr>
          <w:rFonts w:ascii="黑体" w:eastAsia="黑体" w:hAnsi="黑体" w:hint="eastAsia"/>
          <w:color w:val="000000" w:themeColor="text1"/>
          <w:sz w:val="32"/>
          <w:szCs w:val="32"/>
        </w:rPr>
        <w:t>要求</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（一）提高政治站位。</w:t>
      </w:r>
      <w:r w:rsidRPr="00CF0030">
        <w:rPr>
          <w:rFonts w:ascii="仿宋_GB2312" w:eastAsia="仿宋_GB2312" w:hint="eastAsia"/>
          <w:color w:val="000000" w:themeColor="text1"/>
          <w:sz w:val="32"/>
          <w:szCs w:val="32"/>
        </w:rPr>
        <w:t>地方各级住房和城乡建设主管部门要充分认识工程建设行业突出问题对市场秩序的破坏和对市场主体切身利益的损害，把专项整治作为增强“四个意识”、坚定“四个自信”、做到“两个维护”的具体检验，坚决落实行业监管部门监管责任，认真抓紧抓实各项工作，确保专项整治取得</w:t>
      </w:r>
      <w:r w:rsidRPr="00CF0030">
        <w:rPr>
          <w:rFonts w:ascii="仿宋_GB2312" w:eastAsia="仿宋_GB2312" w:hint="eastAsia"/>
          <w:color w:val="000000" w:themeColor="text1"/>
          <w:sz w:val="32"/>
          <w:szCs w:val="32"/>
        </w:rPr>
        <w:lastRenderedPageBreak/>
        <w:t>成效。</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（二）加强组织领导。</w:t>
      </w:r>
      <w:r w:rsidRPr="00CF0030">
        <w:rPr>
          <w:rFonts w:ascii="仿宋_GB2312" w:eastAsia="仿宋_GB2312" w:hint="eastAsia"/>
          <w:color w:val="000000" w:themeColor="text1"/>
          <w:sz w:val="32"/>
          <w:szCs w:val="32"/>
        </w:rPr>
        <w:t>各</w:t>
      </w:r>
      <w:r w:rsidR="00A92EB5" w:rsidRPr="00CF0030">
        <w:rPr>
          <w:rFonts w:ascii="仿宋_GB2312" w:eastAsia="仿宋_GB2312" w:hint="eastAsia"/>
          <w:color w:val="000000" w:themeColor="text1"/>
          <w:sz w:val="32"/>
          <w:szCs w:val="32"/>
        </w:rPr>
        <w:t>市（州）</w:t>
      </w:r>
      <w:r w:rsidRPr="00CF0030">
        <w:rPr>
          <w:rFonts w:ascii="仿宋_GB2312" w:eastAsia="仿宋_GB2312" w:hint="eastAsia"/>
          <w:color w:val="000000" w:themeColor="text1"/>
          <w:sz w:val="32"/>
          <w:szCs w:val="32"/>
        </w:rPr>
        <w:t>住房和城乡建设主管部门要高度重视，加强工作调度和政策指导，强化过程管理，有序推进落实。</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（三）深入稳步推进。</w:t>
      </w:r>
      <w:r w:rsidRPr="00CF0030">
        <w:rPr>
          <w:rFonts w:ascii="仿宋_GB2312" w:eastAsia="仿宋_GB2312" w:hint="eastAsia"/>
          <w:color w:val="000000" w:themeColor="text1"/>
          <w:sz w:val="32"/>
          <w:szCs w:val="32"/>
        </w:rPr>
        <w:t>地方各级住房和城乡建设主管部门要畅通投诉举报渠道，加强对群众举报内容的梳理、研判和反馈。要按照“双随机、一公开”原则，通过现场巡查、档案抽查、专项检查等多种方式，加强对招标投标活动的日常监管，及时查找和填补监管漏洞。要加强对评标专家和招标代理机构的监管，引导和督促其依法依规履职。</w:t>
      </w:r>
    </w:p>
    <w:p w:rsidR="00A91FC8" w:rsidRDefault="000415E3" w:rsidP="00A91FC8">
      <w:pPr>
        <w:snapToGrid w:val="0"/>
        <w:spacing w:line="640" w:lineRule="atLeast"/>
        <w:ind w:firstLineChars="200" w:firstLine="640"/>
        <w:rPr>
          <w:rFonts w:ascii="楷体_GB2312" w:eastAsia="楷体_GB2312"/>
          <w:color w:val="000000" w:themeColor="text1"/>
          <w:sz w:val="32"/>
          <w:szCs w:val="32"/>
        </w:rPr>
      </w:pPr>
      <w:r w:rsidRPr="00A91FC8">
        <w:rPr>
          <w:rFonts w:ascii="楷体_GB2312" w:eastAsia="楷体_GB2312" w:hint="eastAsia"/>
          <w:color w:val="000000" w:themeColor="text1"/>
          <w:sz w:val="32"/>
          <w:szCs w:val="32"/>
        </w:rPr>
        <w:t>（四）</w:t>
      </w:r>
      <w:r w:rsidR="008601F8" w:rsidRPr="00A91FC8">
        <w:rPr>
          <w:rFonts w:ascii="楷体_GB2312" w:eastAsia="楷体_GB2312" w:hint="eastAsia"/>
          <w:color w:val="000000" w:themeColor="text1"/>
          <w:sz w:val="32"/>
          <w:szCs w:val="32"/>
        </w:rPr>
        <w:t>做到实事求是、客观调查。</w:t>
      </w:r>
    </w:p>
    <w:p w:rsidR="00A91FC8" w:rsidRDefault="000415E3"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（五）</w:t>
      </w:r>
      <w:r w:rsidR="008601F8" w:rsidRPr="00A91FC8">
        <w:rPr>
          <w:rFonts w:ascii="楷体_GB2312" w:eastAsia="楷体_GB2312" w:hint="eastAsia"/>
          <w:color w:val="000000" w:themeColor="text1"/>
          <w:sz w:val="32"/>
          <w:szCs w:val="32"/>
        </w:rPr>
        <w:t>检查中发现的问题，要及时纠正、依法处理。</w:t>
      </w:r>
      <w:r w:rsidR="008601F8" w:rsidRPr="00CF0030">
        <w:rPr>
          <w:rFonts w:ascii="仿宋_GB2312" w:eastAsia="仿宋_GB2312" w:hint="eastAsia"/>
          <w:color w:val="000000" w:themeColor="text1"/>
          <w:sz w:val="32"/>
          <w:szCs w:val="32"/>
        </w:rPr>
        <w:t>对查实的违法违规行为，应当依法依规从严作出行政处罚，对情节严重的，应当记入信用档案，开展信用惩戒，直至清出市场。对发现的涉黑涉恶问题线索，应当及时移交政法部门，并配合开展案件侦办工作。对发现的领导干部或工作人员违法违纪问题线索，应当及时移交纪检监察部门。</w:t>
      </w:r>
    </w:p>
    <w:p w:rsidR="00A91FC8" w:rsidRDefault="005569AD"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w:t>
      </w:r>
      <w:r w:rsidR="008601F8" w:rsidRPr="00A91FC8">
        <w:rPr>
          <w:rFonts w:ascii="楷体_GB2312" w:eastAsia="楷体_GB2312" w:hint="eastAsia"/>
          <w:color w:val="000000" w:themeColor="text1"/>
          <w:sz w:val="32"/>
          <w:szCs w:val="32"/>
        </w:rPr>
        <w:t>六</w:t>
      </w:r>
      <w:r w:rsidRPr="00A91FC8">
        <w:rPr>
          <w:rFonts w:ascii="楷体_GB2312" w:eastAsia="楷体_GB2312" w:hint="eastAsia"/>
          <w:color w:val="000000" w:themeColor="text1"/>
          <w:sz w:val="32"/>
          <w:szCs w:val="32"/>
        </w:rPr>
        <w:t>）</w:t>
      </w:r>
      <w:r w:rsidR="008601F8" w:rsidRPr="00A91FC8">
        <w:rPr>
          <w:rFonts w:ascii="楷体_GB2312" w:eastAsia="楷体_GB2312" w:hint="eastAsia"/>
          <w:color w:val="000000" w:themeColor="text1"/>
          <w:sz w:val="32"/>
          <w:szCs w:val="32"/>
        </w:rPr>
        <w:t>及时汇总上报。</w:t>
      </w:r>
      <w:r w:rsidR="008601F8" w:rsidRPr="00CF0030">
        <w:rPr>
          <w:rFonts w:ascii="仿宋_GB2312" w:eastAsia="仿宋_GB2312" w:hint="eastAsia"/>
          <w:color w:val="000000" w:themeColor="text1"/>
          <w:sz w:val="32"/>
          <w:szCs w:val="32"/>
        </w:rPr>
        <w:t>市（州）住房和城乡建设主管部门要建立工作台账，及时总结专项整治推进落实情况，形成书面总结报告</w:t>
      </w:r>
      <w:r w:rsidR="00BA56B1" w:rsidRPr="00CF0030">
        <w:rPr>
          <w:rFonts w:ascii="仿宋_GB2312" w:eastAsia="仿宋_GB2312" w:hint="eastAsia"/>
          <w:color w:val="000000" w:themeColor="text1"/>
          <w:sz w:val="32"/>
          <w:szCs w:val="32"/>
        </w:rPr>
        <w:t>。</w:t>
      </w:r>
      <w:r w:rsidR="008601F8" w:rsidRPr="00CF0030">
        <w:rPr>
          <w:rFonts w:ascii="仿宋_GB2312" w:eastAsia="仿宋_GB2312" w:hint="eastAsia"/>
          <w:color w:val="000000" w:themeColor="text1"/>
          <w:sz w:val="32"/>
          <w:szCs w:val="32"/>
        </w:rPr>
        <w:t>报告内容应包括总体情况、工作措施、取得的成效</w:t>
      </w:r>
      <w:r w:rsidR="008601F8" w:rsidRPr="00CF0030">
        <w:rPr>
          <w:rFonts w:ascii="仿宋_GB2312" w:eastAsia="仿宋_GB2312" w:hint="eastAsia"/>
          <w:color w:val="000000" w:themeColor="text1"/>
          <w:sz w:val="32"/>
          <w:szCs w:val="32"/>
        </w:rPr>
        <w:lastRenderedPageBreak/>
        <w:t>（包含查处的违法违规行为、整治消除的行业乱象、移送的涉黑涉恶问题线索等量化指标）、发现的典型案例、建立或完善的制度机制、工作建议等。</w:t>
      </w:r>
    </w:p>
    <w:p w:rsidR="00A91FC8" w:rsidRDefault="005569AD" w:rsidP="00A91FC8">
      <w:pPr>
        <w:snapToGrid w:val="0"/>
        <w:spacing w:line="640" w:lineRule="atLeast"/>
        <w:ind w:firstLineChars="200" w:firstLine="640"/>
        <w:rPr>
          <w:rFonts w:ascii="仿宋_GB2312" w:eastAsia="仿宋_GB2312"/>
          <w:color w:val="000000" w:themeColor="text1"/>
          <w:sz w:val="32"/>
          <w:szCs w:val="32"/>
        </w:rPr>
      </w:pPr>
      <w:r w:rsidRPr="00A91FC8">
        <w:rPr>
          <w:rFonts w:ascii="楷体_GB2312" w:eastAsia="楷体_GB2312" w:hint="eastAsia"/>
          <w:color w:val="000000" w:themeColor="text1"/>
          <w:sz w:val="32"/>
          <w:szCs w:val="32"/>
        </w:rPr>
        <w:t>（</w:t>
      </w:r>
      <w:r w:rsidR="008601F8" w:rsidRPr="00A91FC8">
        <w:rPr>
          <w:rFonts w:ascii="楷体_GB2312" w:eastAsia="楷体_GB2312" w:hint="eastAsia"/>
          <w:color w:val="000000" w:themeColor="text1"/>
          <w:sz w:val="32"/>
          <w:szCs w:val="32"/>
        </w:rPr>
        <w:t>七</w:t>
      </w:r>
      <w:r w:rsidRPr="00A91FC8">
        <w:rPr>
          <w:rFonts w:ascii="楷体_GB2312" w:eastAsia="楷体_GB2312" w:hint="eastAsia"/>
          <w:color w:val="000000" w:themeColor="text1"/>
          <w:sz w:val="32"/>
          <w:szCs w:val="32"/>
        </w:rPr>
        <w:t>）</w:t>
      </w:r>
      <w:r w:rsidR="008601F8" w:rsidRPr="00A91FC8">
        <w:rPr>
          <w:rFonts w:ascii="楷体_GB2312" w:eastAsia="楷体_GB2312" w:hint="eastAsia"/>
          <w:color w:val="000000" w:themeColor="text1"/>
          <w:sz w:val="32"/>
          <w:szCs w:val="32"/>
        </w:rPr>
        <w:t>建立长效机制。</w:t>
      </w:r>
      <w:r w:rsidR="008601F8" w:rsidRPr="00CF0030">
        <w:rPr>
          <w:rFonts w:ascii="仿宋_GB2312" w:eastAsia="仿宋_GB2312" w:hint="eastAsia"/>
          <w:color w:val="000000" w:themeColor="text1"/>
          <w:sz w:val="32"/>
          <w:szCs w:val="32"/>
        </w:rPr>
        <w:t>地方各级住房和城乡建设主管部门要坚持边打边治边建，研究梳理涉黑涉恶和乱象问题所暴露出的行业隐患和监管漏洞，及时健全完善行业监管制度，切实巩固整治成果。要认真贯彻落实建市规</w:t>
      </w:r>
      <w:r w:rsidR="00A91FC8">
        <w:rPr>
          <w:rFonts w:ascii="仿宋_GB2312" w:eastAsia="仿宋_GB2312" w:hint="eastAsia"/>
          <w:color w:val="000000" w:themeColor="text1"/>
          <w:sz w:val="32"/>
          <w:szCs w:val="32"/>
        </w:rPr>
        <w:t>〔</w:t>
      </w:r>
      <w:r w:rsidR="00A91FC8" w:rsidRPr="00CF0030">
        <w:rPr>
          <w:rFonts w:ascii="仿宋_GB2312" w:eastAsia="仿宋_GB2312" w:hint="eastAsia"/>
          <w:color w:val="000000" w:themeColor="text1"/>
          <w:sz w:val="32"/>
          <w:szCs w:val="32"/>
        </w:rPr>
        <w:t>2019</w:t>
      </w:r>
      <w:r w:rsidR="00A91FC8">
        <w:rPr>
          <w:rFonts w:ascii="仿宋_GB2312" w:eastAsia="仿宋_GB2312" w:hint="eastAsia"/>
          <w:color w:val="000000" w:themeColor="text1"/>
          <w:sz w:val="32"/>
          <w:szCs w:val="32"/>
        </w:rPr>
        <w:t>〕</w:t>
      </w:r>
      <w:r w:rsidR="008601F8" w:rsidRPr="00CF0030">
        <w:rPr>
          <w:rFonts w:ascii="仿宋_GB2312" w:eastAsia="仿宋_GB2312" w:hint="eastAsia"/>
          <w:color w:val="000000" w:themeColor="text1"/>
          <w:sz w:val="32"/>
          <w:szCs w:val="32"/>
        </w:rPr>
        <w:t>11号文件要求，积极推进工程招标投标制度改革，进一步加强招标投标活动监管，全面推行电子招标投标，推动市场形成价格机制，加快推行工程担保制度，完善建筑市场信用体系。鼓励各地结合地方实际，创新监管机制，探索实行政府投资工程集中建设管理、评定分离等方式方法，加强对招标投标交易信息的共享、分析和应用，提高工程招标投标监管水平，形成可复制可推广的实践经验。</w:t>
      </w:r>
    </w:p>
    <w:p w:rsidR="00A91FC8" w:rsidRDefault="00BA56B1" w:rsidP="00BD4029">
      <w:pPr>
        <w:snapToGrid w:val="0"/>
        <w:spacing w:line="560" w:lineRule="exac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各市（州）在推进专项整治工作过程中遇到的问题请及时与甘肃省建设工程招标投标管理办公室联系，专项整治工作总结报告于2020年8月底前报送甘肃省建设工程招标投标管理办公室。</w:t>
      </w:r>
    </w:p>
    <w:p w:rsidR="00A91FC8" w:rsidRDefault="00B94B70" w:rsidP="00BD4029">
      <w:pPr>
        <w:snapToGrid w:val="0"/>
        <w:spacing w:line="560" w:lineRule="exac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联系人：</w:t>
      </w:r>
      <w:r w:rsidR="003533B5" w:rsidRPr="00CF0030">
        <w:rPr>
          <w:rFonts w:ascii="仿宋_GB2312" w:eastAsia="仿宋_GB2312" w:hint="eastAsia"/>
          <w:color w:val="000000" w:themeColor="text1"/>
          <w:sz w:val="32"/>
          <w:szCs w:val="32"/>
        </w:rPr>
        <w:t>罗均沂</w:t>
      </w:r>
    </w:p>
    <w:p w:rsidR="00A91FC8" w:rsidRDefault="00B94B70" w:rsidP="00BD4029">
      <w:pPr>
        <w:snapToGrid w:val="0"/>
        <w:spacing w:line="560" w:lineRule="exac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电  话：</w:t>
      </w:r>
      <w:r w:rsidR="003533B5" w:rsidRPr="00CF0030">
        <w:rPr>
          <w:rFonts w:ascii="仿宋_GB2312" w:eastAsia="仿宋_GB2312" w:hint="eastAsia"/>
          <w:color w:val="000000" w:themeColor="text1"/>
          <w:sz w:val="32"/>
          <w:szCs w:val="32"/>
        </w:rPr>
        <w:t>0931-8477641   0931-8470141（传真）</w:t>
      </w:r>
    </w:p>
    <w:p w:rsidR="00B94B70" w:rsidRPr="00CF0030" w:rsidRDefault="00B94B70" w:rsidP="00BD4029">
      <w:pPr>
        <w:snapToGrid w:val="0"/>
        <w:spacing w:line="560" w:lineRule="exact"/>
        <w:ind w:firstLineChars="200" w:firstLine="640"/>
        <w:rPr>
          <w:rFonts w:ascii="仿宋_GB2312" w:eastAsia="仿宋_GB2312"/>
          <w:color w:val="000000" w:themeColor="text1"/>
          <w:sz w:val="32"/>
          <w:szCs w:val="32"/>
        </w:rPr>
      </w:pPr>
      <w:r w:rsidRPr="00CF0030">
        <w:rPr>
          <w:rFonts w:ascii="仿宋_GB2312" w:eastAsia="仿宋_GB2312" w:hint="eastAsia"/>
          <w:color w:val="000000" w:themeColor="text1"/>
          <w:sz w:val="32"/>
          <w:szCs w:val="32"/>
        </w:rPr>
        <w:t>邮  箱:</w:t>
      </w:r>
      <w:r w:rsidR="003533B5" w:rsidRPr="00CF0030">
        <w:rPr>
          <w:rFonts w:ascii="仿宋_GB2312" w:eastAsia="仿宋_GB2312" w:hint="eastAsia"/>
          <w:color w:val="000000" w:themeColor="text1"/>
          <w:sz w:val="32"/>
          <w:szCs w:val="32"/>
        </w:rPr>
        <w:t>gsszbb@qq.com</w:t>
      </w:r>
    </w:p>
    <w:p w:rsidR="00B94B70" w:rsidRPr="00CF0030" w:rsidRDefault="00B94B70" w:rsidP="00CF0030">
      <w:pPr>
        <w:snapToGrid w:val="0"/>
        <w:spacing w:line="640" w:lineRule="atLeast"/>
        <w:rPr>
          <w:rFonts w:ascii="仿宋_GB2312" w:eastAsia="仿宋_GB2312"/>
          <w:color w:val="000000" w:themeColor="text1"/>
          <w:sz w:val="32"/>
          <w:szCs w:val="32"/>
        </w:rPr>
      </w:pPr>
    </w:p>
    <w:p w:rsidR="008601F8" w:rsidRPr="00CF0030" w:rsidRDefault="008601F8" w:rsidP="00CF0030">
      <w:pPr>
        <w:snapToGrid w:val="0"/>
        <w:spacing w:line="640" w:lineRule="atLeast"/>
        <w:rPr>
          <w:rFonts w:ascii="仿宋_GB2312" w:eastAsia="仿宋_GB2312"/>
          <w:color w:val="000000" w:themeColor="text1"/>
          <w:sz w:val="32"/>
          <w:szCs w:val="32"/>
        </w:rPr>
      </w:pPr>
    </w:p>
    <w:p w:rsidR="00FE68B1" w:rsidRDefault="00FE68B1"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hint="eastAsia"/>
          <w:color w:val="000000" w:themeColor="text1"/>
          <w:sz w:val="32"/>
          <w:szCs w:val="32"/>
        </w:rPr>
      </w:pPr>
    </w:p>
    <w:p w:rsidR="00BD4029" w:rsidRDefault="00BD4029"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CF0030">
      <w:pPr>
        <w:snapToGrid w:val="0"/>
        <w:spacing w:line="640" w:lineRule="atLeast"/>
        <w:rPr>
          <w:rFonts w:ascii="仿宋_GB2312" w:eastAsia="仿宋_GB2312"/>
          <w:color w:val="000000" w:themeColor="text1"/>
          <w:sz w:val="32"/>
          <w:szCs w:val="32"/>
        </w:rPr>
      </w:pPr>
    </w:p>
    <w:p w:rsidR="00A91FC8" w:rsidRDefault="00A91FC8" w:rsidP="00A91FC8"/>
    <w:p w:rsidR="00A91FC8" w:rsidRDefault="00A91FC8" w:rsidP="00A91FC8"/>
    <w:p w:rsidR="00A91FC8" w:rsidRPr="00A91FC8" w:rsidRDefault="00BB2364" w:rsidP="00A91FC8">
      <w:pPr>
        <w:adjustRightInd w:val="0"/>
        <w:snapToGrid w:val="0"/>
        <w:spacing w:line="580" w:lineRule="atLeast"/>
      </w:pPr>
      <w:r>
        <w:rPr>
          <w:noProof/>
        </w:rPr>
        <w:pict>
          <v:line id="直接连接符 2" o:spid="_x0000_s1026" style="position:absolute;left:0;text-align:left;z-index:251659264;visibility:visible" from="-9pt,6.7pt" to="44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" strokeweight="1pt"/>
        </w:pict>
      </w:r>
      <w:r>
        <w:rPr>
          <w:noProof/>
        </w:rPr>
        <w:pict>
          <v:line id="直接连接符 1" o:spid="_x0000_s1027" style="position:absolute;left:0;text-align:left;z-index:251660288;visibility:visible" from="-9pt,34.3pt" to="44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" strokeweight="1pt"/>
        </w:pict>
      </w:r>
      <w:r w:rsidR="00A91FC8">
        <w:rPr>
          <w:rFonts w:ascii="仿宋_GB2312" w:eastAsia="仿宋_GB2312" w:hint="eastAsia"/>
          <w:sz w:val="28"/>
          <w:szCs w:val="28"/>
        </w:rPr>
        <w:t>甘肃省住房和城乡建设厅办公室             2020年6月</w:t>
      </w:r>
      <w:r w:rsidR="00A91FC8">
        <w:rPr>
          <w:rFonts w:ascii="仿宋_GB2312" w:eastAsia="仿宋_GB2312"/>
          <w:sz w:val="28"/>
          <w:szCs w:val="28"/>
        </w:rPr>
        <w:t>30</w:t>
      </w:r>
      <w:r w:rsidR="00A91FC8">
        <w:rPr>
          <w:rFonts w:ascii="仿宋_GB2312" w:eastAsia="仿宋_GB2312" w:hint="eastAsia"/>
          <w:sz w:val="28"/>
          <w:szCs w:val="28"/>
        </w:rPr>
        <w:t>日印发</w:t>
      </w:r>
    </w:p>
    <w:sectPr w:rsidR="00A91FC8" w:rsidRPr="00A91FC8" w:rsidSect="00A91FC8">
      <w:footerReference w:type="even" r:id="rId8"/>
      <w:footerReference w:type="default" r:id="rId9"/>
      <w:pgSz w:w="11906" w:h="16838" w:code="9"/>
      <w:pgMar w:top="1928" w:right="1531" w:bottom="1758" w:left="1588" w:header="851" w:footer="150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ECE" w:rsidRDefault="00F26ECE" w:rsidP="00055A2B">
      <w:r>
        <w:separator/>
      </w:r>
    </w:p>
  </w:endnote>
  <w:endnote w:type="continuationSeparator" w:id="1">
    <w:p w:rsidR="00F26ECE" w:rsidRDefault="00F26ECE" w:rsidP="00055A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601332831"/>
      <w:docPartObj>
        <w:docPartGallery w:val="Page Numbers (Bottom of Page)"/>
        <w:docPartUnique/>
      </w:docPartObj>
    </w:sdtPr>
    <w:sdtContent>
      <w:p w:rsidR="00A91FC8" w:rsidRPr="00A91FC8" w:rsidRDefault="00BB2364">
        <w:pPr>
          <w:pStyle w:val="a5"/>
          <w:rPr>
            <w:rFonts w:asciiTheme="majorEastAsia" w:eastAsiaTheme="majorEastAsia" w:hAnsiTheme="majorEastAsia"/>
            <w:sz w:val="28"/>
            <w:szCs w:val="28"/>
          </w:rPr>
        </w:pPr>
        <w:r w:rsidRPr="00A91FC8">
          <w:rPr>
            <w:rFonts w:asciiTheme="majorEastAsia" w:eastAsiaTheme="majorEastAsia" w:hAnsiTheme="majorEastAsia"/>
            <w:sz w:val="28"/>
            <w:szCs w:val="28"/>
          </w:rPr>
          <w:fldChar w:fldCharType="begin"/>
        </w:r>
        <w:r w:rsidR="00A91FC8" w:rsidRPr="00A91FC8">
          <w:rPr>
            <w:rFonts w:asciiTheme="majorEastAsia" w:eastAsiaTheme="majorEastAsia" w:hAnsiTheme="majorEastAsia"/>
            <w:sz w:val="28"/>
            <w:szCs w:val="28"/>
          </w:rPr>
          <w:instrText>PAGE   \* MERGEFORMAT</w:instrText>
        </w:r>
        <w:r w:rsidRPr="00A91FC8">
          <w:rPr>
            <w:rFonts w:asciiTheme="majorEastAsia" w:eastAsiaTheme="majorEastAsia" w:hAnsiTheme="majorEastAsia"/>
            <w:sz w:val="28"/>
            <w:szCs w:val="28"/>
          </w:rPr>
          <w:fldChar w:fldCharType="separate"/>
        </w:r>
        <w:r w:rsidR="00BD4029" w:rsidRPr="00BD4029">
          <w:rPr>
            <w:rFonts w:asciiTheme="majorEastAsia" w:eastAsiaTheme="majorEastAsia" w:hAnsiTheme="majorEastAsia"/>
            <w:noProof/>
            <w:sz w:val="28"/>
            <w:szCs w:val="28"/>
            <w:lang w:val="zh-CN"/>
          </w:rPr>
          <w:t>-</w:t>
        </w:r>
        <w:r w:rsidR="00BD4029">
          <w:rPr>
            <w:rFonts w:asciiTheme="majorEastAsia" w:eastAsiaTheme="majorEastAsia" w:hAnsiTheme="majorEastAsia"/>
            <w:noProof/>
            <w:sz w:val="28"/>
            <w:szCs w:val="28"/>
          </w:rPr>
          <w:t xml:space="preserve"> 2 -</w:t>
        </w:r>
        <w:r w:rsidRPr="00A91FC8">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270704"/>
      <w:docPartObj>
        <w:docPartGallery w:val="Page Numbers (Bottom of Page)"/>
        <w:docPartUnique/>
      </w:docPartObj>
    </w:sdtPr>
    <w:sdtEndPr>
      <w:rPr>
        <w:rFonts w:asciiTheme="majorEastAsia" w:eastAsiaTheme="majorEastAsia" w:hAnsiTheme="majorEastAsia"/>
        <w:sz w:val="28"/>
        <w:szCs w:val="28"/>
      </w:rPr>
    </w:sdtEndPr>
    <w:sdtContent>
      <w:p w:rsidR="00A91FC8" w:rsidRPr="00A91FC8" w:rsidRDefault="00BB2364">
        <w:pPr>
          <w:pStyle w:val="a5"/>
          <w:jc w:val="right"/>
          <w:rPr>
            <w:rFonts w:asciiTheme="majorEastAsia" w:eastAsiaTheme="majorEastAsia" w:hAnsiTheme="majorEastAsia"/>
            <w:sz w:val="28"/>
            <w:szCs w:val="28"/>
          </w:rPr>
        </w:pPr>
        <w:r w:rsidRPr="00A91FC8">
          <w:rPr>
            <w:rFonts w:asciiTheme="majorEastAsia" w:eastAsiaTheme="majorEastAsia" w:hAnsiTheme="majorEastAsia"/>
            <w:sz w:val="28"/>
            <w:szCs w:val="28"/>
          </w:rPr>
          <w:fldChar w:fldCharType="begin"/>
        </w:r>
        <w:r w:rsidR="00A91FC8" w:rsidRPr="00A91FC8">
          <w:rPr>
            <w:rFonts w:asciiTheme="majorEastAsia" w:eastAsiaTheme="majorEastAsia" w:hAnsiTheme="majorEastAsia"/>
            <w:sz w:val="28"/>
            <w:szCs w:val="28"/>
          </w:rPr>
          <w:instrText>PAGE   \* MERGEFORMAT</w:instrText>
        </w:r>
        <w:r w:rsidRPr="00A91FC8">
          <w:rPr>
            <w:rFonts w:asciiTheme="majorEastAsia" w:eastAsiaTheme="majorEastAsia" w:hAnsiTheme="majorEastAsia"/>
            <w:sz w:val="28"/>
            <w:szCs w:val="28"/>
          </w:rPr>
          <w:fldChar w:fldCharType="separate"/>
        </w:r>
        <w:r w:rsidR="00BD4029" w:rsidRPr="00BD4029">
          <w:rPr>
            <w:rFonts w:asciiTheme="majorEastAsia" w:eastAsiaTheme="majorEastAsia" w:hAnsiTheme="majorEastAsia"/>
            <w:noProof/>
            <w:sz w:val="28"/>
            <w:szCs w:val="28"/>
            <w:lang w:val="zh-CN"/>
          </w:rPr>
          <w:t>-</w:t>
        </w:r>
        <w:r w:rsidR="00BD4029">
          <w:rPr>
            <w:rFonts w:asciiTheme="majorEastAsia" w:eastAsiaTheme="majorEastAsia" w:hAnsiTheme="majorEastAsia"/>
            <w:noProof/>
            <w:sz w:val="28"/>
            <w:szCs w:val="28"/>
          </w:rPr>
          <w:t xml:space="preserve"> 1 -</w:t>
        </w:r>
        <w:r w:rsidRPr="00A91FC8">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ECE" w:rsidRDefault="00F26ECE" w:rsidP="00055A2B">
      <w:r>
        <w:separator/>
      </w:r>
    </w:p>
  </w:footnote>
  <w:footnote w:type="continuationSeparator" w:id="1">
    <w:p w:rsidR="00F26ECE" w:rsidRDefault="00F26ECE" w:rsidP="00055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D2587"/>
    <w:multiLevelType w:val="multilevel"/>
    <w:tmpl w:val="857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386"/>
    <w:rsid w:val="000415E3"/>
    <w:rsid w:val="00055A2B"/>
    <w:rsid w:val="001B4032"/>
    <w:rsid w:val="002A4037"/>
    <w:rsid w:val="002B2BED"/>
    <w:rsid w:val="002E042D"/>
    <w:rsid w:val="002F18EF"/>
    <w:rsid w:val="002F4036"/>
    <w:rsid w:val="00311061"/>
    <w:rsid w:val="003117E3"/>
    <w:rsid w:val="00351BCC"/>
    <w:rsid w:val="003533B5"/>
    <w:rsid w:val="003F7ECA"/>
    <w:rsid w:val="0043564F"/>
    <w:rsid w:val="005569AD"/>
    <w:rsid w:val="00584A4B"/>
    <w:rsid w:val="005A1601"/>
    <w:rsid w:val="005C323F"/>
    <w:rsid w:val="0062395D"/>
    <w:rsid w:val="00630A20"/>
    <w:rsid w:val="006978C4"/>
    <w:rsid w:val="00780D73"/>
    <w:rsid w:val="007C3381"/>
    <w:rsid w:val="007E2DB9"/>
    <w:rsid w:val="007F7BAA"/>
    <w:rsid w:val="0081502F"/>
    <w:rsid w:val="00832386"/>
    <w:rsid w:val="008601F8"/>
    <w:rsid w:val="00885A8F"/>
    <w:rsid w:val="00896066"/>
    <w:rsid w:val="008A63D9"/>
    <w:rsid w:val="008F669E"/>
    <w:rsid w:val="00957C60"/>
    <w:rsid w:val="009F13CD"/>
    <w:rsid w:val="009F664E"/>
    <w:rsid w:val="009F6BC3"/>
    <w:rsid w:val="00A301FF"/>
    <w:rsid w:val="00A4126A"/>
    <w:rsid w:val="00A57274"/>
    <w:rsid w:val="00A91FC8"/>
    <w:rsid w:val="00A92EB5"/>
    <w:rsid w:val="00AC13F5"/>
    <w:rsid w:val="00B94B70"/>
    <w:rsid w:val="00BA56B1"/>
    <w:rsid w:val="00BB2364"/>
    <w:rsid w:val="00BD4029"/>
    <w:rsid w:val="00BF41F1"/>
    <w:rsid w:val="00C61B73"/>
    <w:rsid w:val="00C64C20"/>
    <w:rsid w:val="00C73FF6"/>
    <w:rsid w:val="00C82E67"/>
    <w:rsid w:val="00CA333D"/>
    <w:rsid w:val="00CC1849"/>
    <w:rsid w:val="00CD742C"/>
    <w:rsid w:val="00CE0E62"/>
    <w:rsid w:val="00CE4CA5"/>
    <w:rsid w:val="00CF0030"/>
    <w:rsid w:val="00D156D9"/>
    <w:rsid w:val="00D16A6C"/>
    <w:rsid w:val="00D72451"/>
    <w:rsid w:val="00DA13E4"/>
    <w:rsid w:val="00DB30D6"/>
    <w:rsid w:val="00E302EA"/>
    <w:rsid w:val="00E42CDA"/>
    <w:rsid w:val="00E552EE"/>
    <w:rsid w:val="00F2340F"/>
    <w:rsid w:val="00F26ECE"/>
    <w:rsid w:val="00F27C97"/>
    <w:rsid w:val="00F423BD"/>
    <w:rsid w:val="00F5671E"/>
    <w:rsid w:val="00FD1977"/>
    <w:rsid w:val="00FE68B1"/>
    <w:rsid w:val="00FF3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FF"/>
    <w:pPr>
      <w:widowControl w:val="0"/>
      <w:jc w:val="both"/>
    </w:pPr>
  </w:style>
  <w:style w:type="paragraph" w:styleId="1">
    <w:name w:val="heading 1"/>
    <w:basedOn w:val="a"/>
    <w:link w:val="1Char"/>
    <w:uiPriority w:val="9"/>
    <w:qFormat/>
    <w:rsid w:val="00055A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38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55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5A2B"/>
    <w:rPr>
      <w:sz w:val="18"/>
      <w:szCs w:val="18"/>
    </w:rPr>
  </w:style>
  <w:style w:type="paragraph" w:styleId="a5">
    <w:name w:val="footer"/>
    <w:basedOn w:val="a"/>
    <w:link w:val="Char0"/>
    <w:uiPriority w:val="99"/>
    <w:unhideWhenUsed/>
    <w:rsid w:val="00055A2B"/>
    <w:pPr>
      <w:tabs>
        <w:tab w:val="center" w:pos="4153"/>
        <w:tab w:val="right" w:pos="8306"/>
      </w:tabs>
      <w:snapToGrid w:val="0"/>
      <w:jc w:val="left"/>
    </w:pPr>
    <w:rPr>
      <w:sz w:val="18"/>
      <w:szCs w:val="18"/>
    </w:rPr>
  </w:style>
  <w:style w:type="character" w:customStyle="1" w:styleId="Char0">
    <w:name w:val="页脚 Char"/>
    <w:basedOn w:val="a0"/>
    <w:link w:val="a5"/>
    <w:uiPriority w:val="99"/>
    <w:rsid w:val="00055A2B"/>
    <w:rPr>
      <w:sz w:val="18"/>
      <w:szCs w:val="18"/>
    </w:rPr>
  </w:style>
  <w:style w:type="character" w:customStyle="1" w:styleId="1Char">
    <w:name w:val="标题 1 Char"/>
    <w:basedOn w:val="a0"/>
    <w:link w:val="1"/>
    <w:uiPriority w:val="9"/>
    <w:rsid w:val="00055A2B"/>
    <w:rPr>
      <w:rFonts w:ascii="宋体" w:eastAsia="宋体" w:hAnsi="宋体" w:cs="宋体"/>
      <w:b/>
      <w:bCs/>
      <w:kern w:val="36"/>
      <w:sz w:val="48"/>
      <w:szCs w:val="48"/>
    </w:rPr>
  </w:style>
  <w:style w:type="paragraph" w:customStyle="1" w:styleId="info">
    <w:name w:val="info"/>
    <w:basedOn w:val="a"/>
    <w:rsid w:val="00055A2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55A2B"/>
    <w:rPr>
      <w:color w:val="0000FF"/>
      <w:u w:val="single"/>
    </w:rPr>
  </w:style>
  <w:style w:type="character" w:customStyle="1" w:styleId="article-infotag">
    <w:name w:val="article-info__tag"/>
    <w:basedOn w:val="a0"/>
    <w:rsid w:val="00055A2B"/>
  </w:style>
  <w:style w:type="character" w:customStyle="1" w:styleId="kzxshowcaseblockmeta">
    <w:name w:val="kzx__showcase__block__meta"/>
    <w:basedOn w:val="a0"/>
    <w:rsid w:val="00055A2B"/>
  </w:style>
  <w:style w:type="paragraph" w:styleId="a7">
    <w:name w:val="Balloon Text"/>
    <w:basedOn w:val="a"/>
    <w:link w:val="Char1"/>
    <w:uiPriority w:val="99"/>
    <w:semiHidden/>
    <w:unhideWhenUsed/>
    <w:rsid w:val="00055A2B"/>
    <w:rPr>
      <w:sz w:val="18"/>
      <w:szCs w:val="18"/>
    </w:rPr>
  </w:style>
  <w:style w:type="character" w:customStyle="1" w:styleId="Char1">
    <w:name w:val="批注框文本 Char"/>
    <w:basedOn w:val="a0"/>
    <w:link w:val="a7"/>
    <w:uiPriority w:val="99"/>
    <w:semiHidden/>
    <w:rsid w:val="00055A2B"/>
    <w:rPr>
      <w:sz w:val="18"/>
      <w:szCs w:val="18"/>
    </w:rPr>
  </w:style>
  <w:style w:type="paragraph" w:styleId="a8">
    <w:name w:val="Date"/>
    <w:basedOn w:val="a"/>
    <w:next w:val="a"/>
    <w:link w:val="Char2"/>
    <w:uiPriority w:val="99"/>
    <w:semiHidden/>
    <w:unhideWhenUsed/>
    <w:rsid w:val="00A91FC8"/>
    <w:pPr>
      <w:ind w:leftChars="2500" w:left="100"/>
    </w:pPr>
  </w:style>
  <w:style w:type="character" w:customStyle="1" w:styleId="Char2">
    <w:name w:val="日期 Char"/>
    <w:basedOn w:val="a0"/>
    <w:link w:val="a8"/>
    <w:uiPriority w:val="99"/>
    <w:semiHidden/>
    <w:rsid w:val="00A91FC8"/>
  </w:style>
</w:styles>
</file>

<file path=word/webSettings.xml><?xml version="1.0" encoding="utf-8"?>
<w:webSettings xmlns:r="http://schemas.openxmlformats.org/officeDocument/2006/relationships" xmlns:w="http://schemas.openxmlformats.org/wordprocessingml/2006/main">
  <w:divs>
    <w:div w:id="853496692">
      <w:bodyDiv w:val="1"/>
      <w:marLeft w:val="0"/>
      <w:marRight w:val="0"/>
      <w:marTop w:val="0"/>
      <w:marBottom w:val="0"/>
      <w:divBdr>
        <w:top w:val="none" w:sz="0" w:space="0" w:color="auto"/>
        <w:left w:val="none" w:sz="0" w:space="0" w:color="auto"/>
        <w:bottom w:val="none" w:sz="0" w:space="0" w:color="auto"/>
        <w:right w:val="none" w:sz="0" w:space="0" w:color="auto"/>
      </w:divBdr>
    </w:div>
    <w:div w:id="1026710272">
      <w:bodyDiv w:val="1"/>
      <w:marLeft w:val="0"/>
      <w:marRight w:val="0"/>
      <w:marTop w:val="0"/>
      <w:marBottom w:val="0"/>
      <w:divBdr>
        <w:top w:val="none" w:sz="0" w:space="0" w:color="auto"/>
        <w:left w:val="none" w:sz="0" w:space="0" w:color="auto"/>
        <w:bottom w:val="none" w:sz="0" w:space="0" w:color="auto"/>
        <w:right w:val="none" w:sz="0" w:space="0" w:color="auto"/>
      </w:divBdr>
    </w:div>
    <w:div w:id="1467622753">
      <w:bodyDiv w:val="1"/>
      <w:marLeft w:val="0"/>
      <w:marRight w:val="0"/>
      <w:marTop w:val="0"/>
      <w:marBottom w:val="0"/>
      <w:divBdr>
        <w:top w:val="none" w:sz="0" w:space="0" w:color="auto"/>
        <w:left w:val="none" w:sz="0" w:space="0" w:color="auto"/>
        <w:bottom w:val="none" w:sz="0" w:space="0" w:color="auto"/>
        <w:right w:val="none" w:sz="0" w:space="0" w:color="auto"/>
      </w:divBdr>
      <w:divsChild>
        <w:div w:id="1459646430">
          <w:marLeft w:val="0"/>
          <w:marRight w:val="0"/>
          <w:marTop w:val="0"/>
          <w:marBottom w:val="0"/>
          <w:divBdr>
            <w:top w:val="none" w:sz="0" w:space="0" w:color="auto"/>
            <w:left w:val="none" w:sz="0" w:space="0" w:color="auto"/>
            <w:bottom w:val="none" w:sz="0" w:space="0" w:color="auto"/>
            <w:right w:val="none" w:sz="0" w:space="0" w:color="auto"/>
          </w:divBdr>
          <w:divsChild>
            <w:div w:id="514075356">
              <w:marLeft w:val="0"/>
              <w:marRight w:val="0"/>
              <w:marTop w:val="0"/>
              <w:marBottom w:val="0"/>
              <w:divBdr>
                <w:top w:val="none" w:sz="0" w:space="0" w:color="auto"/>
                <w:left w:val="none" w:sz="0" w:space="0" w:color="auto"/>
                <w:bottom w:val="none" w:sz="0" w:space="0" w:color="auto"/>
                <w:right w:val="none" w:sz="0" w:space="0" w:color="auto"/>
              </w:divBdr>
              <w:divsChild>
                <w:div w:id="185289847">
                  <w:marLeft w:val="0"/>
                  <w:marRight w:val="0"/>
                  <w:marTop w:val="0"/>
                  <w:marBottom w:val="33"/>
                  <w:divBdr>
                    <w:top w:val="none" w:sz="0" w:space="0" w:color="auto"/>
                    <w:left w:val="none" w:sz="0" w:space="0" w:color="auto"/>
                    <w:bottom w:val="none" w:sz="0" w:space="0" w:color="auto"/>
                    <w:right w:val="none" w:sz="0" w:space="0" w:color="auto"/>
                  </w:divBdr>
                </w:div>
                <w:div w:id="130487595">
                  <w:marLeft w:val="0"/>
                  <w:marRight w:val="0"/>
                  <w:marTop w:val="0"/>
                  <w:marBottom w:val="33"/>
                  <w:divBdr>
                    <w:top w:val="none" w:sz="0" w:space="0" w:color="auto"/>
                    <w:left w:val="none" w:sz="0" w:space="0" w:color="auto"/>
                    <w:bottom w:val="none" w:sz="0" w:space="0" w:color="auto"/>
                    <w:right w:val="none" w:sz="0" w:space="0" w:color="auto"/>
                  </w:divBdr>
                </w:div>
                <w:div w:id="372779625">
                  <w:marLeft w:val="0"/>
                  <w:marRight w:val="0"/>
                  <w:marTop w:val="0"/>
                  <w:marBottom w:val="33"/>
                  <w:divBdr>
                    <w:top w:val="none" w:sz="0" w:space="0" w:color="auto"/>
                    <w:left w:val="none" w:sz="0" w:space="0" w:color="auto"/>
                    <w:bottom w:val="none" w:sz="0" w:space="0" w:color="auto"/>
                    <w:right w:val="none" w:sz="0" w:space="0" w:color="auto"/>
                  </w:divBdr>
                </w:div>
                <w:div w:id="560025913">
                  <w:marLeft w:val="0"/>
                  <w:marRight w:val="0"/>
                  <w:marTop w:val="0"/>
                  <w:marBottom w:val="33"/>
                  <w:divBdr>
                    <w:top w:val="none" w:sz="0" w:space="0" w:color="auto"/>
                    <w:left w:val="none" w:sz="0" w:space="0" w:color="auto"/>
                    <w:bottom w:val="none" w:sz="0" w:space="0" w:color="auto"/>
                    <w:right w:val="none" w:sz="0" w:space="0" w:color="auto"/>
                  </w:divBdr>
                </w:div>
                <w:div w:id="312149984">
                  <w:marLeft w:val="0"/>
                  <w:marRight w:val="0"/>
                  <w:marTop w:val="0"/>
                  <w:marBottom w:val="33"/>
                  <w:divBdr>
                    <w:top w:val="none" w:sz="0" w:space="0" w:color="auto"/>
                    <w:left w:val="none" w:sz="0" w:space="0" w:color="auto"/>
                    <w:bottom w:val="none" w:sz="0" w:space="0" w:color="auto"/>
                    <w:right w:val="none" w:sz="0" w:space="0" w:color="auto"/>
                  </w:divBdr>
                </w:div>
              </w:divsChild>
            </w:div>
          </w:divsChild>
        </w:div>
        <w:div w:id="1053238473">
          <w:marLeft w:val="0"/>
          <w:marRight w:val="0"/>
          <w:marTop w:val="0"/>
          <w:marBottom w:val="0"/>
          <w:divBdr>
            <w:top w:val="none" w:sz="0" w:space="0" w:color="auto"/>
            <w:left w:val="none" w:sz="0" w:space="0" w:color="auto"/>
            <w:bottom w:val="none" w:sz="0" w:space="0" w:color="auto"/>
            <w:right w:val="none" w:sz="0" w:space="0" w:color="auto"/>
          </w:divBdr>
          <w:divsChild>
            <w:div w:id="752355123">
              <w:marLeft w:val="0"/>
              <w:marRight w:val="0"/>
              <w:marTop w:val="0"/>
              <w:marBottom w:val="0"/>
              <w:divBdr>
                <w:top w:val="none" w:sz="0" w:space="0" w:color="auto"/>
                <w:left w:val="none" w:sz="0" w:space="0" w:color="auto"/>
                <w:bottom w:val="none" w:sz="0" w:space="0" w:color="auto"/>
                <w:right w:val="none" w:sz="0" w:space="0" w:color="auto"/>
              </w:divBdr>
              <w:divsChild>
                <w:div w:id="984089471">
                  <w:marLeft w:val="0"/>
                  <w:marRight w:val="0"/>
                  <w:marTop w:val="0"/>
                  <w:marBottom w:val="0"/>
                  <w:divBdr>
                    <w:top w:val="none" w:sz="0" w:space="0" w:color="auto"/>
                    <w:left w:val="none" w:sz="0" w:space="0" w:color="auto"/>
                    <w:bottom w:val="none" w:sz="0" w:space="0" w:color="auto"/>
                    <w:right w:val="none" w:sz="0" w:space="0" w:color="auto"/>
                  </w:divBdr>
                  <w:divsChild>
                    <w:div w:id="1116752696">
                      <w:marLeft w:val="0"/>
                      <w:marRight w:val="0"/>
                      <w:marTop w:val="0"/>
                      <w:marBottom w:val="0"/>
                      <w:divBdr>
                        <w:top w:val="none" w:sz="0" w:space="0" w:color="auto"/>
                        <w:left w:val="none" w:sz="0" w:space="0" w:color="auto"/>
                        <w:bottom w:val="none" w:sz="0" w:space="0" w:color="auto"/>
                        <w:right w:val="none" w:sz="0" w:space="0" w:color="auto"/>
                      </w:divBdr>
                      <w:divsChild>
                        <w:div w:id="1479884132">
                          <w:marLeft w:val="0"/>
                          <w:marRight w:val="0"/>
                          <w:marTop w:val="0"/>
                          <w:marBottom w:val="0"/>
                          <w:divBdr>
                            <w:top w:val="none" w:sz="0" w:space="0" w:color="auto"/>
                            <w:left w:val="none" w:sz="0" w:space="0" w:color="auto"/>
                            <w:bottom w:val="none" w:sz="0" w:space="0" w:color="auto"/>
                            <w:right w:val="none" w:sz="0" w:space="0" w:color="auto"/>
                          </w:divBdr>
                          <w:divsChild>
                            <w:div w:id="1231190357">
                              <w:marLeft w:val="0"/>
                              <w:marRight w:val="0"/>
                              <w:marTop w:val="0"/>
                              <w:marBottom w:val="0"/>
                              <w:divBdr>
                                <w:top w:val="none" w:sz="0" w:space="0" w:color="auto"/>
                                <w:left w:val="none" w:sz="0" w:space="0" w:color="auto"/>
                                <w:bottom w:val="none" w:sz="0" w:space="0" w:color="auto"/>
                                <w:right w:val="none" w:sz="0" w:space="0" w:color="auto"/>
                              </w:divBdr>
                              <w:divsChild>
                                <w:div w:id="329410382">
                                  <w:marLeft w:val="0"/>
                                  <w:marRight w:val="0"/>
                                  <w:marTop w:val="0"/>
                                  <w:marBottom w:val="0"/>
                                  <w:divBdr>
                                    <w:top w:val="none" w:sz="0" w:space="0" w:color="auto"/>
                                    <w:left w:val="none" w:sz="0" w:space="0" w:color="auto"/>
                                    <w:bottom w:val="none" w:sz="0" w:space="0" w:color="auto"/>
                                    <w:right w:val="none" w:sz="0" w:space="0" w:color="auto"/>
                                  </w:divBdr>
                                  <w:divsChild>
                                    <w:div w:id="8313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37652">
                              <w:marLeft w:val="0"/>
                              <w:marRight w:val="0"/>
                              <w:marTop w:val="0"/>
                              <w:marBottom w:val="0"/>
                              <w:divBdr>
                                <w:top w:val="none" w:sz="0" w:space="0" w:color="auto"/>
                                <w:left w:val="none" w:sz="0" w:space="0" w:color="auto"/>
                                <w:bottom w:val="none" w:sz="0" w:space="0" w:color="auto"/>
                                <w:right w:val="none" w:sz="0" w:space="0" w:color="auto"/>
                              </w:divBdr>
                            </w:div>
                          </w:divsChild>
                        </w:div>
                        <w:div w:id="1230649702">
                          <w:marLeft w:val="0"/>
                          <w:marRight w:val="0"/>
                          <w:marTop w:val="0"/>
                          <w:marBottom w:val="0"/>
                          <w:divBdr>
                            <w:top w:val="none" w:sz="0" w:space="0" w:color="auto"/>
                            <w:left w:val="none" w:sz="0" w:space="0" w:color="auto"/>
                            <w:bottom w:val="none" w:sz="0" w:space="0" w:color="auto"/>
                            <w:right w:val="none" w:sz="0" w:space="0" w:color="auto"/>
                          </w:divBdr>
                          <w:divsChild>
                            <w:div w:id="251087485">
                              <w:marLeft w:val="0"/>
                              <w:marRight w:val="0"/>
                              <w:marTop w:val="0"/>
                              <w:marBottom w:val="0"/>
                              <w:divBdr>
                                <w:top w:val="none" w:sz="0" w:space="0" w:color="auto"/>
                                <w:left w:val="none" w:sz="0" w:space="0" w:color="auto"/>
                                <w:bottom w:val="none" w:sz="0" w:space="0" w:color="auto"/>
                                <w:right w:val="none" w:sz="0" w:space="0" w:color="auto"/>
                              </w:divBdr>
                              <w:divsChild>
                                <w:div w:id="1148551128">
                                  <w:marLeft w:val="0"/>
                                  <w:marRight w:val="0"/>
                                  <w:marTop w:val="0"/>
                                  <w:marBottom w:val="0"/>
                                  <w:divBdr>
                                    <w:top w:val="none" w:sz="0" w:space="0" w:color="auto"/>
                                    <w:left w:val="none" w:sz="0" w:space="0" w:color="auto"/>
                                    <w:bottom w:val="none" w:sz="0" w:space="0" w:color="auto"/>
                                    <w:right w:val="none" w:sz="0" w:space="0" w:color="auto"/>
                                  </w:divBdr>
                                </w:div>
                                <w:div w:id="903180294">
                                  <w:marLeft w:val="0"/>
                                  <w:marRight w:val="0"/>
                                  <w:marTop w:val="0"/>
                                  <w:marBottom w:val="0"/>
                                  <w:divBdr>
                                    <w:top w:val="none" w:sz="0" w:space="0" w:color="auto"/>
                                    <w:left w:val="none" w:sz="0" w:space="0" w:color="auto"/>
                                    <w:bottom w:val="none" w:sz="0" w:space="0" w:color="auto"/>
                                    <w:right w:val="none" w:sz="0" w:space="0" w:color="auto"/>
                                  </w:divBdr>
                                </w:div>
                                <w:div w:id="11235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8601">
                          <w:marLeft w:val="0"/>
                          <w:marRight w:val="0"/>
                          <w:marTop w:val="142"/>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 w:id="19465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5A29C-6337-494A-AC7E-7AC55DFC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677</Words>
  <Characters>3096</Characters>
  <Application>Microsoft Office Word</Application>
  <DocSecurity>0</DocSecurity>
  <Lines>344</Lines>
  <Paragraphs>377</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leonovo</dc:creator>
  <cp:lastModifiedBy>Lenovo</cp:lastModifiedBy>
  <cp:revision>4</cp:revision>
  <cp:lastPrinted>2020-06-30T02:46:00Z</cp:lastPrinted>
  <dcterms:created xsi:type="dcterms:W3CDTF">2020-06-30T02:59:00Z</dcterms:created>
  <dcterms:modified xsi:type="dcterms:W3CDTF">2020-06-30T08:21:00Z</dcterms:modified>
</cp:coreProperties>
</file>